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1FBB4F0E" w:rsidR="00C57FA5" w:rsidRPr="00327CC1" w:rsidRDefault="000878F5">
      <w:pPr>
        <w:jc w:val="center"/>
        <w:rPr>
          <w:rFonts w:ascii="Arial" w:hAnsi="Arial" w:cs="Arial"/>
          <w:b/>
          <w:bCs/>
        </w:rPr>
      </w:pPr>
      <w:r>
        <w:rPr>
          <w:rFonts w:ascii="Arial" w:hAnsi="Arial" w:cs="Arial"/>
          <w:b/>
          <w:bCs/>
        </w:rPr>
        <w:t>Gősfa Község</w:t>
      </w:r>
      <w:bookmarkStart w:id="0" w:name="_GoBack"/>
      <w:bookmarkEnd w:id="0"/>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7CDD8339"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7C1D26">
        <w:rPr>
          <w:rFonts w:ascii="Arial" w:hAnsi="Arial" w:cs="Arial"/>
          <w:b/>
          <w:bCs/>
        </w:rPr>
        <w:t>8</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3681C8C9"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7C1D26">
        <w:rPr>
          <w:rFonts w:ascii="Arial" w:hAnsi="Arial" w:cs="Arial"/>
          <w:b/>
          <w:bCs/>
        </w:rPr>
        <w:t>7</w:t>
      </w:r>
      <w:r w:rsidRPr="00327CC1">
        <w:rPr>
          <w:rFonts w:ascii="Arial" w:hAnsi="Arial" w:cs="Arial"/>
          <w:b/>
          <w:bCs/>
        </w:rPr>
        <w:t>/</w:t>
      </w:r>
      <w:r w:rsidR="00812CAA" w:rsidRPr="00327CC1">
        <w:rPr>
          <w:rFonts w:ascii="Arial" w:hAnsi="Arial" w:cs="Arial"/>
          <w:b/>
          <w:bCs/>
        </w:rPr>
        <w:t>201</w:t>
      </w:r>
      <w:r w:rsidR="007C1D26">
        <w:rPr>
          <w:rFonts w:ascii="Arial" w:hAnsi="Arial" w:cs="Arial"/>
          <w:b/>
          <w:bCs/>
        </w:rPr>
        <w:t>8</w:t>
      </w:r>
      <w:r w:rsidRPr="00327CC1">
        <w:rPr>
          <w:rFonts w:ascii="Arial" w:hAnsi="Arial" w:cs="Arial"/>
          <w:b/>
          <w:bCs/>
        </w:rPr>
        <w:t xml:space="preserve">. tanév második és a </w:t>
      </w:r>
      <w:r w:rsidR="00E82151" w:rsidRPr="00327CC1">
        <w:rPr>
          <w:rFonts w:ascii="Arial" w:hAnsi="Arial" w:cs="Arial"/>
          <w:b/>
          <w:bCs/>
        </w:rPr>
        <w:t>201</w:t>
      </w:r>
      <w:r w:rsidR="007C1D26">
        <w:rPr>
          <w:rFonts w:ascii="Arial" w:hAnsi="Arial" w:cs="Arial"/>
          <w:b/>
          <w:bCs/>
        </w:rPr>
        <w:t>8</w:t>
      </w:r>
      <w:r w:rsidRPr="00327CC1">
        <w:rPr>
          <w:rFonts w:ascii="Arial" w:hAnsi="Arial" w:cs="Arial"/>
          <w:b/>
          <w:bCs/>
        </w:rPr>
        <w:t>/</w:t>
      </w:r>
      <w:r w:rsidR="00812CAA" w:rsidRPr="00327CC1">
        <w:rPr>
          <w:rFonts w:ascii="Arial" w:hAnsi="Arial" w:cs="Arial"/>
          <w:b/>
          <w:bCs/>
        </w:rPr>
        <w:t>201</w:t>
      </w:r>
      <w:r w:rsidR="007C1D26">
        <w:rPr>
          <w:rFonts w:ascii="Arial" w:hAnsi="Arial" w:cs="Arial"/>
          <w:b/>
          <w:bCs/>
        </w:rPr>
        <w:t>9</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134F982D"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7C1D26">
        <w:rPr>
          <w:rFonts w:ascii="Arial" w:hAnsi="Arial" w:cs="Arial"/>
          <w:i/>
          <w:sz w:val="22"/>
          <w:szCs w:val="22"/>
        </w:rPr>
        <w:t>7</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7C1D26">
        <w:rPr>
          <w:rFonts w:ascii="Arial" w:hAnsi="Arial" w:cs="Arial"/>
          <w:i/>
          <w:sz w:val="22"/>
          <w:szCs w:val="22"/>
        </w:rPr>
        <w:t>8</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7C1D26">
        <w:rPr>
          <w:rFonts w:ascii="Arial" w:hAnsi="Arial" w:cs="Arial"/>
          <w:i/>
          <w:sz w:val="22"/>
          <w:szCs w:val="22"/>
        </w:rPr>
        <w:t>8</w:t>
      </w:r>
      <w:r w:rsidRPr="00FD6AAE">
        <w:rPr>
          <w:rFonts w:ascii="Arial" w:hAnsi="Arial" w:cs="Arial"/>
          <w:i/>
          <w:sz w:val="22"/>
          <w:szCs w:val="22"/>
        </w:rPr>
        <w:t>/</w:t>
      </w:r>
      <w:r w:rsidR="00812CAA" w:rsidRPr="00FD6AAE">
        <w:rPr>
          <w:rFonts w:ascii="Arial" w:hAnsi="Arial" w:cs="Arial"/>
          <w:i/>
          <w:sz w:val="22"/>
          <w:szCs w:val="22"/>
        </w:rPr>
        <w:t>201</w:t>
      </w:r>
      <w:r w:rsidR="007C1D26">
        <w:rPr>
          <w:rFonts w:ascii="Arial" w:hAnsi="Arial" w:cs="Arial"/>
          <w:i/>
          <w:sz w:val="22"/>
          <w:szCs w:val="22"/>
        </w:rPr>
        <w:t>9</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2ADDDCA0"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7C1D26">
        <w:rPr>
          <w:rFonts w:ascii="Arial" w:hAnsi="Arial" w:cs="Arial"/>
          <w:i/>
          <w:snapToGrid w:val="0"/>
          <w:sz w:val="22"/>
          <w:szCs w:val="22"/>
        </w:rPr>
        <w:t>7</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7C1D26">
        <w:rPr>
          <w:rFonts w:ascii="Arial" w:hAnsi="Arial" w:cs="Arial"/>
          <w:i/>
          <w:snapToGrid w:val="0"/>
          <w:sz w:val="22"/>
          <w:szCs w:val="22"/>
        </w:rPr>
        <w:t>8</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14:paraId="67E3E3C7" w14:textId="1FEDE82D" w:rsidR="00E82151" w:rsidRPr="00585DDE" w:rsidRDefault="000878F5"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7E76F253"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 xml:space="preserve">. november </w:t>
      </w:r>
      <w:r w:rsidR="007C1D26">
        <w:rPr>
          <w:rFonts w:ascii="Arial" w:hAnsi="Arial" w:cs="Arial"/>
          <w:b/>
          <w:bCs/>
          <w:sz w:val="22"/>
          <w:szCs w:val="22"/>
        </w:rPr>
        <w:t>7</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lastRenderedPageBreak/>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45F42DF"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w:t>
      </w:r>
      <w:r w:rsidR="00E82151" w:rsidRPr="00FD6AAE">
        <w:rPr>
          <w:rFonts w:ascii="Arial" w:hAnsi="Arial" w:cs="Arial"/>
          <w:b/>
          <w:bCs/>
          <w:sz w:val="22"/>
          <w:szCs w:val="22"/>
        </w:rPr>
        <w:t>201</w:t>
      </w:r>
      <w:r w:rsidR="007C1D26">
        <w:rPr>
          <w:rFonts w:ascii="Arial" w:hAnsi="Arial" w:cs="Arial"/>
          <w:b/>
          <w:bCs/>
          <w:sz w:val="22"/>
          <w:szCs w:val="22"/>
        </w:rPr>
        <w:t>8</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77777777" w:rsidR="00C57FA5" w:rsidRPr="00FD6AAE" w:rsidRDefault="00C57FA5">
      <w:pPr>
        <w:numPr>
          <w:ilvl w:val="0"/>
          <w:numId w:val="7"/>
        </w:numPr>
        <w:jc w:val="both"/>
        <w:rPr>
          <w:rFonts w:ascii="Arial" w:hAnsi="Arial" w:cs="Arial"/>
          <w:b/>
          <w:bCs/>
          <w:sz w:val="22"/>
          <w:szCs w:val="22"/>
        </w:rPr>
      </w:pPr>
      <w:r w:rsidRPr="00FD6AAE">
        <w:rPr>
          <w:rFonts w:ascii="Arial" w:hAnsi="Arial" w:cs="Arial"/>
          <w:b/>
          <w:bCs/>
          <w:sz w:val="22"/>
          <w:szCs w:val="22"/>
        </w:rPr>
        <w:t xml:space="preserve">. . . </w:t>
      </w: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632DBC56"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valamint a közérdekű nyugdíjas szövetkezet öregségi nyugdíjban 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142FCAB"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7C1D26">
        <w:rPr>
          <w:rFonts w:ascii="Arial" w:hAnsi="Arial" w:cs="Arial"/>
          <w:sz w:val="22"/>
          <w:szCs w:val="22"/>
        </w:rPr>
        <w:t>7</w:t>
      </w:r>
      <w:r w:rsidRPr="00FD6AAE">
        <w:rPr>
          <w:rFonts w:ascii="Arial" w:hAnsi="Arial" w:cs="Arial"/>
          <w:sz w:val="22"/>
          <w:szCs w:val="22"/>
        </w:rPr>
        <w:t xml:space="preserve">. december </w:t>
      </w:r>
      <w:r w:rsidR="007C1D26">
        <w:rPr>
          <w:rFonts w:ascii="Arial" w:hAnsi="Arial" w:cs="Arial"/>
          <w:sz w:val="22"/>
          <w:szCs w:val="22"/>
        </w:rPr>
        <w:t>7</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6E3C14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1921963"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7C1D26">
        <w:rPr>
          <w:rFonts w:ascii="Arial" w:hAnsi="Arial" w:cs="Arial"/>
          <w:bCs/>
          <w:sz w:val="22"/>
          <w:szCs w:val="22"/>
        </w:rPr>
        <w:t>7</w:t>
      </w:r>
      <w:r w:rsidRPr="00FD6AAE">
        <w:rPr>
          <w:rFonts w:ascii="Arial" w:hAnsi="Arial" w:cs="Arial"/>
          <w:bCs/>
          <w:sz w:val="22"/>
          <w:szCs w:val="22"/>
        </w:rPr>
        <w:t xml:space="preserve">. december </w:t>
      </w:r>
      <w:r w:rsidR="00812CAA">
        <w:rPr>
          <w:rFonts w:ascii="Arial" w:hAnsi="Arial" w:cs="Arial"/>
          <w:bCs/>
          <w:sz w:val="22"/>
          <w:szCs w:val="22"/>
        </w:rPr>
        <w:t>1</w:t>
      </w:r>
      <w:r w:rsidR="007C1D26">
        <w:rPr>
          <w:rFonts w:ascii="Arial" w:hAnsi="Arial" w:cs="Arial"/>
          <w:bCs/>
          <w:sz w:val="22"/>
          <w:szCs w:val="22"/>
        </w:rPr>
        <w:t>1</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2F9E21AA"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7C1D26">
        <w:rPr>
          <w:rFonts w:ascii="Arial" w:hAnsi="Arial" w:cs="Arial"/>
          <w:sz w:val="22"/>
          <w:szCs w:val="22"/>
        </w:rPr>
        <w:t>8</w:t>
      </w:r>
      <w:r>
        <w:rPr>
          <w:rFonts w:ascii="Arial" w:hAnsi="Arial" w:cs="Arial"/>
          <w:sz w:val="22"/>
          <w:szCs w:val="22"/>
        </w:rPr>
        <w:t xml:space="preserve">. január </w:t>
      </w:r>
      <w:r w:rsidR="007C1D26">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6BEE815"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7C1D26">
        <w:rPr>
          <w:rFonts w:ascii="Arial" w:hAnsi="Arial" w:cs="Arial"/>
          <w:bCs/>
          <w:sz w:val="22"/>
          <w:szCs w:val="22"/>
        </w:rPr>
        <w:t>8</w:t>
      </w:r>
      <w:r w:rsidRPr="00FD6AAE">
        <w:rPr>
          <w:rFonts w:ascii="Arial" w:hAnsi="Arial" w:cs="Arial"/>
          <w:bCs/>
          <w:sz w:val="22"/>
          <w:szCs w:val="22"/>
        </w:rPr>
        <w:t xml:space="preserve">. március </w:t>
      </w:r>
      <w:r w:rsidR="007C1D26">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87B2FA9"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40F00F76"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9</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548E073F"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E9F22" w14:textId="77777777" w:rsidR="00F40FCF" w:rsidRDefault="00F40FCF" w:rsidP="002B7428">
      <w:r>
        <w:separator/>
      </w:r>
    </w:p>
  </w:endnote>
  <w:endnote w:type="continuationSeparator" w:id="0">
    <w:p w14:paraId="0B4F1C40" w14:textId="77777777" w:rsidR="00F40FCF" w:rsidRDefault="00F40FC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878F5">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E6BDE" w14:textId="77777777" w:rsidR="00F40FCF" w:rsidRDefault="00F40FCF" w:rsidP="002B7428">
      <w:r>
        <w:separator/>
      </w:r>
    </w:p>
  </w:footnote>
  <w:footnote w:type="continuationSeparator" w:id="0">
    <w:p w14:paraId="66555B20" w14:textId="77777777" w:rsidR="00F40FCF" w:rsidRDefault="00F40FCF"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4096"/>
    <w:rsid w:val="000878F5"/>
    <w:rsid w:val="00091D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743A8"/>
    <w:rsid w:val="007900EC"/>
    <w:rsid w:val="00793C72"/>
    <w:rsid w:val="007A0EEA"/>
    <w:rsid w:val="007A54AA"/>
    <w:rsid w:val="007A6954"/>
    <w:rsid w:val="007B5366"/>
    <w:rsid w:val="007B58ED"/>
    <w:rsid w:val="007C1D26"/>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2801</Words>
  <Characters>19330</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22087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Nagypáli IKSZT05</cp:lastModifiedBy>
  <cp:revision>3</cp:revision>
  <cp:lastPrinted>2014-06-20T15:38:00Z</cp:lastPrinted>
  <dcterms:created xsi:type="dcterms:W3CDTF">2017-09-26T12:34:00Z</dcterms:created>
  <dcterms:modified xsi:type="dcterms:W3CDTF">2017-09-26T12:34:00Z</dcterms:modified>
</cp:coreProperties>
</file>