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E0" w:rsidRPr="00792920" w:rsidRDefault="007A06E0" w:rsidP="002D24C5">
      <w:pPr>
        <w:pStyle w:val="Cm"/>
        <w:rPr>
          <w:spacing w:val="50"/>
          <w:sz w:val="22"/>
        </w:rPr>
      </w:pPr>
      <w:r w:rsidRPr="00792920">
        <w:rPr>
          <w:spacing w:val="50"/>
          <w:sz w:val="22"/>
        </w:rPr>
        <w:t>Jegyzőkönyv</w:t>
      </w:r>
    </w:p>
    <w:p w:rsidR="007A06E0" w:rsidRPr="00792920" w:rsidRDefault="007A06E0" w:rsidP="002D24C5">
      <w:pPr>
        <w:pStyle w:val="Szvegtrzs"/>
        <w:tabs>
          <w:tab w:val="left" w:pos="3686"/>
        </w:tabs>
        <w:spacing w:before="120" w:after="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2016. augusztus 16. napján 8,30 órakor a Gősfa Faluházban megtartott rendkívüli nyilvános képviselő-testületi ülésről.</w:t>
      </w:r>
    </w:p>
    <w:p w:rsidR="007A06E0" w:rsidRPr="00792920" w:rsidRDefault="007A06E0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Jelen vannak</w:t>
      </w:r>
      <w:r w:rsidRPr="00792920">
        <w:rPr>
          <w:b/>
          <w:sz w:val="22"/>
          <w:szCs w:val="22"/>
        </w:rPr>
        <w:tab/>
      </w:r>
      <w:r w:rsidRPr="00792920">
        <w:rPr>
          <w:sz w:val="22"/>
          <w:szCs w:val="22"/>
        </w:rPr>
        <w:t>Farkas Tiborné</w:t>
      </w:r>
      <w:r w:rsidRPr="00792920">
        <w:rPr>
          <w:sz w:val="22"/>
          <w:szCs w:val="22"/>
        </w:rPr>
        <w:tab/>
        <w:t>polgármester</w:t>
      </w:r>
    </w:p>
    <w:p w:rsidR="007A06E0" w:rsidRPr="00792920" w:rsidRDefault="007A06E0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Vincze Istvánné</w:t>
      </w:r>
      <w:r w:rsidRPr="00792920">
        <w:rPr>
          <w:sz w:val="22"/>
          <w:szCs w:val="22"/>
        </w:rPr>
        <w:tab/>
        <w:t>alpolgármester</w:t>
      </w:r>
    </w:p>
    <w:p w:rsidR="007A06E0" w:rsidRPr="00792920" w:rsidRDefault="007A06E0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Hessel Ferencné</w:t>
      </w:r>
      <w:r w:rsidRPr="00792920">
        <w:rPr>
          <w:sz w:val="22"/>
          <w:szCs w:val="22"/>
        </w:rPr>
        <w:tab/>
        <w:t xml:space="preserve">képviselő </w:t>
      </w:r>
    </w:p>
    <w:p w:rsidR="007A06E0" w:rsidRPr="00792920" w:rsidRDefault="007A06E0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Horváth Edit</w:t>
      </w:r>
      <w:r w:rsidRPr="00792920">
        <w:rPr>
          <w:sz w:val="22"/>
          <w:szCs w:val="22"/>
        </w:rPr>
        <w:tab/>
        <w:t>képviselő</w:t>
      </w:r>
    </w:p>
    <w:p w:rsidR="007A06E0" w:rsidRPr="00792920" w:rsidRDefault="007A06E0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Igazoltan távol:</w:t>
      </w:r>
      <w:r w:rsidRPr="00792920">
        <w:rPr>
          <w:sz w:val="22"/>
          <w:szCs w:val="22"/>
        </w:rPr>
        <w:t xml:space="preserve"> </w:t>
      </w:r>
      <w:r w:rsidRPr="00792920">
        <w:rPr>
          <w:sz w:val="22"/>
          <w:szCs w:val="22"/>
        </w:rPr>
        <w:tab/>
        <w:t xml:space="preserve">  Szabó Gyuláné</w:t>
      </w:r>
      <w:r w:rsidRPr="00792920">
        <w:rPr>
          <w:sz w:val="22"/>
          <w:szCs w:val="22"/>
        </w:rPr>
        <w:tab/>
        <w:t>képviselő</w:t>
      </w:r>
    </w:p>
    <w:p w:rsidR="007A06E0" w:rsidRPr="00792920" w:rsidRDefault="007A06E0" w:rsidP="002D24C5">
      <w:pPr>
        <w:tabs>
          <w:tab w:val="left" w:pos="1620"/>
          <w:tab w:val="left" w:pos="3780"/>
        </w:tabs>
        <w:spacing w:before="120" w:after="120"/>
        <w:rPr>
          <w:sz w:val="22"/>
          <w:szCs w:val="22"/>
        </w:rPr>
      </w:pPr>
      <w:r w:rsidRPr="00792920">
        <w:rPr>
          <w:sz w:val="22"/>
          <w:szCs w:val="22"/>
        </w:rPr>
        <w:tab/>
        <w:t xml:space="preserve">Szita Gabriella </w:t>
      </w:r>
      <w:r w:rsidRPr="00792920">
        <w:rPr>
          <w:sz w:val="22"/>
          <w:szCs w:val="22"/>
        </w:rPr>
        <w:tab/>
        <w:t>jegyző</w:t>
      </w:r>
    </w:p>
    <w:p w:rsidR="007A06E0" w:rsidRPr="00792920" w:rsidRDefault="007A06E0" w:rsidP="002D24C5">
      <w:pPr>
        <w:tabs>
          <w:tab w:val="left" w:pos="1620"/>
          <w:tab w:val="left" w:pos="3780"/>
        </w:tabs>
        <w:spacing w:before="120" w:after="120"/>
        <w:rPr>
          <w:sz w:val="22"/>
          <w:szCs w:val="22"/>
        </w:rPr>
      </w:pPr>
      <w:r w:rsidRPr="00792920">
        <w:rPr>
          <w:sz w:val="22"/>
          <w:szCs w:val="22"/>
        </w:rPr>
        <w:t>1. napirendhez tanácskozási joggal meghívott: Árkovics Orsolya Zalavíz Zrt gazdasági igazgató.</w:t>
      </w:r>
    </w:p>
    <w:p w:rsidR="007A06E0" w:rsidRPr="00792920" w:rsidRDefault="007A06E0" w:rsidP="002D24C5">
      <w:pPr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</w:t>
      </w:r>
      <w:r w:rsidRPr="00792920">
        <w:rPr>
          <w:sz w:val="22"/>
          <w:szCs w:val="22"/>
        </w:rPr>
        <w:t xml:space="preserve"> köszöntötte a megjelenteket, külön köszöntötte Árkovics Orsolyát a Zalavíz Zrt részéről. Ezt követően megállapította, hogy az ülés határozatképes. A képviselő-testület egyhangúan a polgármester javaslatára a kiküldött napirendtől eltérően az alábbi napirendet fogadta el: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  <w:u w:val="single"/>
        </w:rPr>
        <w:t>Napirend:</w:t>
      </w:r>
    </w:p>
    <w:p w:rsidR="007A06E0" w:rsidRPr="00792920" w:rsidRDefault="007A06E0" w:rsidP="002D24C5">
      <w:pPr>
        <w:numPr>
          <w:ilvl w:val="0"/>
          <w:numId w:val="10"/>
        </w:numPr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15 éves Gördülő fejlesztési terv megtárgyalása</w:t>
      </w:r>
    </w:p>
    <w:p w:rsidR="007A06E0" w:rsidRPr="00792920" w:rsidRDefault="007A06E0" w:rsidP="002D24C5">
      <w:pPr>
        <w:numPr>
          <w:ilvl w:val="0"/>
          <w:numId w:val="10"/>
        </w:numPr>
        <w:rPr>
          <w:b/>
          <w:sz w:val="22"/>
          <w:szCs w:val="22"/>
        </w:rPr>
      </w:pPr>
      <w:r w:rsidRPr="00792920">
        <w:rPr>
          <w:b/>
          <w:bCs/>
          <w:sz w:val="22"/>
          <w:szCs w:val="22"/>
        </w:rPr>
        <w:t>A szociális igazgatás és szociális ellátások helyi szabályairól</w:t>
      </w:r>
      <w:r w:rsidRPr="00792920">
        <w:rPr>
          <w:b/>
          <w:sz w:val="22"/>
          <w:szCs w:val="22"/>
        </w:rPr>
        <w:t xml:space="preserve"> szóló 4/2015(II.23.) önkormányzati rendelet módosítása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Beiskolázási támogatás összegének megállapítása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Egyebek</w:t>
      </w:r>
    </w:p>
    <w:p w:rsidR="007A06E0" w:rsidRPr="00792920" w:rsidRDefault="007A06E0" w:rsidP="002D24C5">
      <w:pPr>
        <w:spacing w:before="60"/>
        <w:rPr>
          <w:b/>
          <w:snapToGrid w:val="0"/>
          <w:sz w:val="22"/>
          <w:szCs w:val="22"/>
          <w:u w:val="single"/>
        </w:rPr>
      </w:pPr>
      <w:r w:rsidRPr="00792920">
        <w:rPr>
          <w:b/>
          <w:snapToGrid w:val="0"/>
          <w:sz w:val="22"/>
          <w:szCs w:val="22"/>
          <w:u w:val="single"/>
        </w:rPr>
        <w:t>Napirend tárgyalása:</w:t>
      </w:r>
    </w:p>
    <w:p w:rsidR="007A06E0" w:rsidRPr="00792920" w:rsidRDefault="007A06E0" w:rsidP="002D24C5">
      <w:pPr>
        <w:pStyle w:val="Listaszerbekezds"/>
        <w:numPr>
          <w:ilvl w:val="1"/>
          <w:numId w:val="23"/>
        </w:numPr>
        <w:tabs>
          <w:tab w:val="clear" w:pos="2160"/>
          <w:tab w:val="num" w:pos="540"/>
        </w:tabs>
        <w:spacing w:before="120"/>
        <w:ind w:left="540" w:right="151" w:hanging="540"/>
        <w:rPr>
          <w:b/>
          <w:bCs/>
          <w:sz w:val="22"/>
          <w:szCs w:val="22"/>
        </w:rPr>
      </w:pPr>
      <w:r w:rsidRPr="00792920">
        <w:rPr>
          <w:b/>
          <w:sz w:val="22"/>
          <w:szCs w:val="22"/>
        </w:rPr>
        <w:t xml:space="preserve">15 éves Gördülő fejlesztési terv </w:t>
      </w:r>
      <w:r w:rsidRPr="00792920">
        <w:rPr>
          <w:b/>
          <w:bCs/>
          <w:sz w:val="22"/>
          <w:szCs w:val="22"/>
        </w:rPr>
        <w:t>megtárgyalása</w:t>
      </w:r>
      <w:r w:rsidRPr="00792920"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Felkérte Árkovics Orsolyát a Zalavíz Zrt gazdasági igazgatóját ismertesse a szolgáltató által készített dokumentumot</w:t>
      </w:r>
      <w:r w:rsidRPr="00792920">
        <w:rPr>
          <w:b/>
          <w:sz w:val="22"/>
          <w:szCs w:val="22"/>
        </w:rPr>
        <w:t>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Árkovics Orsolya Zalavíz Zrt: </w:t>
      </w:r>
      <w:r w:rsidRPr="00792920">
        <w:rPr>
          <w:sz w:val="22"/>
          <w:szCs w:val="22"/>
        </w:rPr>
        <w:t xml:space="preserve">Elmondta, hogy az energetikai hivatalban tartott tájékoztatás alapján elmondhatja, hogy az elfogadott tervet végre kell hajtani, azt szigorúan ellenőrzik. El kell mondani, hogy a 2016 évi elfogadott Gft –ben foglaltakat meg kell rendelni. A szennyvíz tekintetében a társulás rendezi a fejlesztéseket, felújításokat. A jövő év márciusában el kell számolni a használati díjak felhasználásáról. Amennyiben az Önkormányzat döntene arról, hogy a két vízmű, Gősfa és Csöngetmajor egyenlegét összevezesse a szolgáltató akkor együttesen lehetne kezelni a  pénzügyi forrásokat. Nincs jelentősebb fejlesztés tervezve 2017 évre, a fedezet rendelkezésre áll. 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Tiborné:</w:t>
      </w:r>
      <w:r w:rsidRPr="00792920">
        <w:rPr>
          <w:sz w:val="22"/>
          <w:szCs w:val="22"/>
        </w:rPr>
        <w:t xml:space="preserve"> Szennyvízzel kapcsolatosan kérdezi, hogy múlt héten látta a Zalavíz kocsit kimenni a Hegyi útra és ezen a héten kapott megrendelőt, miért utólag?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Árkovics Orsolya Zalavíz Zrt: </w:t>
      </w:r>
      <w:r w:rsidRPr="00792920">
        <w:rPr>
          <w:sz w:val="22"/>
          <w:szCs w:val="22"/>
        </w:rPr>
        <w:t xml:space="preserve"> Ez eseményvezérelt munka volt,amelyet mindig utólag tudnak megrendelni. Tehát meghibásodás tekintetében ez az eljárási forma. Amennyiben a helyszínen eldől, hogy felújításra van szükség, akkor a központban elindítják a megrendelőt.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polgármester:</w:t>
      </w:r>
      <w:r w:rsidRPr="00792920">
        <w:rPr>
          <w:sz w:val="22"/>
          <w:szCs w:val="22"/>
        </w:rPr>
        <w:t xml:space="preserve"> Lehetne-e, hogy rögtön tudjon róla mint polgármester, ha jönnek javítani. 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Árkovics Orsolya Zalavíz Zrt: </w:t>
      </w:r>
      <w:r w:rsidRPr="00792920">
        <w:rPr>
          <w:sz w:val="22"/>
          <w:szCs w:val="22"/>
        </w:rPr>
        <w:t>Külsős műszaki ellenőrt bíztak meg, aki ezen munkákat ellenőrizni fogja. Természetesen amennyiben kéri a polgármester asszony, akkor mindig értesítik. Elmondta, hogy a jogszabályi rendelkezés nem támogatja a Közös Pénzügyi Alap működtetését, ennek megszüntetésére határidő 2017. december 31. A szolgáltatók mindent elkövetnek a hatóságnál, hogy ezt a pénzügyi rendszert elfogadottnak tekintsék, hiszen ez segíti az önkormányzatokat a pénzügyi forrás biztosításában. A jogszabályi rendelkezés miatt 2017. december 31-ig az üzemeltetési szerződéseket is egységesíteni kell. A Zalavíz Zrt célja, hogy ez már 2016. december 31-ig megvalósuljon. Ehhez vagyonfelmérést kell végezni. Ennek a költségét a használati díjból lehet fedezni. Amennyiben a érintett 48 település az évvégéig elfogadja a vagyonfelmérést, a szerződést. Akkor 2017. január 1-én megszűnne a használati díjak tagolódása is.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Megköszönte a tájékoztatást, megkérdezte a képviselőket van-e kérdés, hozzászólás.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További kérdés, hozzászólás nem hangzott el.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Indítványozta, hogy az Önkormányzat határozatban rendelkezzen a Közös Pénzügyi Alapban külön kezel</w:t>
      </w:r>
      <w:r>
        <w:rPr>
          <w:sz w:val="22"/>
          <w:szCs w:val="22"/>
        </w:rPr>
        <w:t>t</w:t>
      </w:r>
      <w:r w:rsidRPr="00792920">
        <w:rPr>
          <w:sz w:val="22"/>
          <w:szCs w:val="22"/>
        </w:rPr>
        <w:t xml:space="preserve"> Gősfa település és Gősfa-Csöngetmajor településrész vízmű rendszeren keletkező használati díj egységes kezeléséről. Továbbá indítványozta, hogy az Önkormányzat fogadja el az előterjesztésben szereplő határozati javaslatokat</w:t>
      </w:r>
      <w:r>
        <w:rPr>
          <w:sz w:val="22"/>
          <w:szCs w:val="22"/>
        </w:rPr>
        <w:t>,</w:t>
      </w:r>
      <w:r w:rsidRPr="00792920">
        <w:rPr>
          <w:sz w:val="22"/>
          <w:szCs w:val="22"/>
        </w:rPr>
        <w:t xml:space="preserve"> amely szerint elfogadják a Zalaegerszeg-SZV viziközmű rendszer, valamint a </w:t>
      </w:r>
      <w:r w:rsidRPr="00792920">
        <w:rPr>
          <w:noProof/>
          <w:sz w:val="22"/>
          <w:szCs w:val="22"/>
        </w:rPr>
        <w:t>Gősfa</w:t>
      </w:r>
      <w:r w:rsidRPr="00792920">
        <w:rPr>
          <w:b/>
          <w:noProof/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IV</w:t>
      </w:r>
      <w:r w:rsidRPr="00792920">
        <w:rPr>
          <w:sz w:val="22"/>
          <w:szCs w:val="22"/>
        </w:rPr>
        <w:t xml:space="preserve"> víziközmű-rendszer, továbbá a Csönget major </w:t>
      </w:r>
      <w:r w:rsidRPr="00792920">
        <w:rPr>
          <w:noProof/>
          <w:sz w:val="22"/>
          <w:szCs w:val="22"/>
        </w:rPr>
        <w:t>IV</w:t>
      </w:r>
      <w:r w:rsidRPr="00792920">
        <w:rPr>
          <w:sz w:val="22"/>
          <w:szCs w:val="22"/>
        </w:rPr>
        <w:t xml:space="preserve"> víziközmű-rendszer 2017-</w:t>
      </w:r>
      <w:r w:rsidRPr="00792920">
        <w:rPr>
          <w:sz w:val="22"/>
          <w:szCs w:val="22"/>
        </w:rPr>
        <w:lastRenderedPageBreak/>
        <w:t>2031 időszakra vonatkozó 1</w:t>
      </w:r>
      <w:r>
        <w:rPr>
          <w:sz w:val="22"/>
          <w:szCs w:val="22"/>
        </w:rPr>
        <w:t>5 éves gördülő fejlesztési tervé</w:t>
      </w:r>
      <w:r w:rsidRPr="00792920">
        <w:rPr>
          <w:sz w:val="22"/>
          <w:szCs w:val="22"/>
        </w:rPr>
        <w:t>t.</w:t>
      </w:r>
      <w:r>
        <w:rPr>
          <w:sz w:val="22"/>
          <w:szCs w:val="22"/>
        </w:rPr>
        <w:t xml:space="preserve"> Továbbá indítványozta, hogy a 2016.évi Gft-ben elfogadott munkákat rendelje meg az önkormányzat a Zalavíz Zrt-nél.</w:t>
      </w:r>
    </w:p>
    <w:p w:rsidR="007A06E0" w:rsidRPr="008011B5" w:rsidRDefault="007A06E0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8011B5">
        <w:rPr>
          <w:sz w:val="22"/>
          <w:szCs w:val="22"/>
        </w:rPr>
        <w:t xml:space="preserve">érdés, hozzászólás az elhangzott napirenddel kapcsolatban nem volt, </w:t>
      </w:r>
      <w:r w:rsidRPr="008011B5">
        <w:rPr>
          <w:b/>
          <w:sz w:val="22"/>
          <w:szCs w:val="22"/>
        </w:rPr>
        <w:t>az ülést levezető polgármester</w:t>
      </w:r>
      <w:r w:rsidRPr="008011B5">
        <w:rPr>
          <w:sz w:val="22"/>
          <w:szCs w:val="22"/>
        </w:rPr>
        <w:t xml:space="preserve"> a napirend tárgyalását lezárta, megállapította, hogy a képviselő-testület ülése határozatképes, jelenlévő képviselők száma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fő ezt követően szavazásra</w:t>
      </w:r>
      <w:r>
        <w:rPr>
          <w:sz w:val="22"/>
          <w:szCs w:val="22"/>
        </w:rPr>
        <w:t xml:space="preserve"> bocsátotta a napirend tárgyában elhangzott indítványokat</w:t>
      </w:r>
      <w:r w:rsidRPr="008011B5">
        <w:rPr>
          <w:sz w:val="22"/>
          <w:szCs w:val="22"/>
        </w:rPr>
        <w:t>.</w:t>
      </w:r>
    </w:p>
    <w:p w:rsidR="007A06E0" w:rsidRDefault="007A06E0" w:rsidP="002D24C5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igen egyhangú</w:t>
      </w:r>
      <w:r>
        <w:rPr>
          <w:sz w:val="22"/>
          <w:szCs w:val="22"/>
        </w:rPr>
        <w:t xml:space="preserve"> </w:t>
      </w:r>
      <w:r w:rsidRPr="008011B5">
        <w:rPr>
          <w:sz w:val="22"/>
          <w:szCs w:val="22"/>
        </w:rPr>
        <w:t xml:space="preserve">szavazattal a következő </w:t>
      </w:r>
      <w:r>
        <w:rPr>
          <w:sz w:val="22"/>
          <w:szCs w:val="22"/>
        </w:rPr>
        <w:t>határozatot hozta:</w:t>
      </w:r>
    </w:p>
    <w:p w:rsidR="007A06E0" w:rsidRDefault="007A06E0" w:rsidP="002D24C5">
      <w:pPr>
        <w:keepLine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22/2016.(</w:t>
      </w:r>
      <w:r w:rsidRPr="003905E9">
        <w:rPr>
          <w:b/>
          <w:sz w:val="22"/>
          <w:szCs w:val="22"/>
          <w:u w:val="single"/>
        </w:rPr>
        <w:t>V</w:t>
      </w:r>
      <w:r w:rsidR="00ED04FF">
        <w:rPr>
          <w:b/>
          <w:sz w:val="22"/>
          <w:szCs w:val="22"/>
          <w:u w:val="single"/>
        </w:rPr>
        <w:t>II</w:t>
      </w:r>
      <w:r>
        <w:rPr>
          <w:b/>
          <w:sz w:val="22"/>
          <w:szCs w:val="22"/>
          <w:u w:val="single"/>
        </w:rPr>
        <w:t>I</w:t>
      </w:r>
      <w:r w:rsidRPr="003905E9">
        <w:rPr>
          <w:b/>
          <w:sz w:val="22"/>
          <w:szCs w:val="22"/>
          <w:u w:val="single"/>
        </w:rPr>
        <w:t>.</w:t>
      </w:r>
      <w:r w:rsidR="00ED04FF">
        <w:rPr>
          <w:b/>
          <w:sz w:val="22"/>
          <w:szCs w:val="22"/>
          <w:u w:val="single"/>
        </w:rPr>
        <w:t>16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7A06E0" w:rsidRDefault="007A06E0" w:rsidP="002D24C5">
      <w:pPr>
        <w:keepLines/>
        <w:jc w:val="both"/>
        <w:rPr>
          <w:sz w:val="22"/>
          <w:szCs w:val="22"/>
        </w:rPr>
      </w:pPr>
      <w:r w:rsidRPr="00792920">
        <w:rPr>
          <w:noProof/>
          <w:sz w:val="22"/>
          <w:szCs w:val="22"/>
        </w:rPr>
        <w:t>Gősfa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Község</w:t>
      </w:r>
      <w:r w:rsidRPr="00792920">
        <w:rPr>
          <w:sz w:val="22"/>
          <w:szCs w:val="22"/>
        </w:rPr>
        <w:t xml:space="preserve"> Önkormányzatának Képviselő-testülete</w:t>
      </w:r>
      <w:r>
        <w:rPr>
          <w:sz w:val="22"/>
          <w:szCs w:val="22"/>
        </w:rPr>
        <w:t xml:space="preserve"> rendelkezik arra vonatkozóan, hogy a Gősfa és Csöngetmajor vízmű rendszereken képződött és a jövőben képződő használati díjat a Zalavíz Zrt az általa kezel Közös Pénzügyi Alapban összevontan kezelje.</w:t>
      </w:r>
    </w:p>
    <w:p w:rsidR="007A06E0" w:rsidRDefault="007A06E0" w:rsidP="002D24C5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a határozatról értesítse a Zalavíz Zrt-t.</w:t>
      </w:r>
    </w:p>
    <w:p w:rsidR="007A06E0" w:rsidRPr="008B5147" w:rsidRDefault="007A06E0" w:rsidP="002D24C5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Határidő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>augusztus 3</w:t>
      </w:r>
      <w:r w:rsidRPr="00523340">
        <w:rPr>
          <w:b/>
          <w:sz w:val="22"/>
          <w:szCs w:val="22"/>
        </w:rPr>
        <w:t>1.</w:t>
      </w:r>
      <w:r w:rsidRPr="008B5147">
        <w:rPr>
          <w:sz w:val="22"/>
          <w:szCs w:val="22"/>
        </w:rPr>
        <w:t xml:space="preserve"> </w:t>
      </w:r>
    </w:p>
    <w:p w:rsidR="007A06E0" w:rsidRDefault="007A06E0" w:rsidP="002D24C5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Felelős</w:t>
      </w:r>
      <w:r w:rsidRPr="008B5147">
        <w:rPr>
          <w:sz w:val="22"/>
          <w:szCs w:val="22"/>
        </w:rPr>
        <w:t xml:space="preserve">: </w:t>
      </w:r>
      <w:bookmarkStart w:id="0" w:name="_GoBack"/>
      <w:bookmarkEnd w:id="0"/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>Farkas Tiborné polgármester</w:t>
      </w:r>
    </w:p>
    <w:p w:rsidR="007A06E0" w:rsidRPr="00557677" w:rsidRDefault="007A06E0" w:rsidP="002D24C5">
      <w:pPr>
        <w:tabs>
          <w:tab w:val="left" w:pos="3240"/>
          <w:tab w:val="left" w:pos="4500"/>
        </w:tabs>
        <w:spacing w:before="60" w:after="60"/>
        <w:jc w:val="both"/>
        <w:rPr>
          <w:sz w:val="22"/>
          <w:szCs w:val="22"/>
        </w:rPr>
      </w:pPr>
      <w:r w:rsidRPr="00557677">
        <w:rPr>
          <w:sz w:val="22"/>
          <w:szCs w:val="22"/>
        </w:rPr>
        <w:t>Ezt követően a képviselő testület az elhangzott indítványnak megfelelően a következő határozatot hozta.</w:t>
      </w:r>
    </w:p>
    <w:p w:rsidR="007A06E0" w:rsidRDefault="007A06E0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ülést levezető polgármester </w:t>
      </w:r>
      <w:r w:rsidRPr="008011B5">
        <w:rPr>
          <w:sz w:val="22"/>
          <w:szCs w:val="22"/>
        </w:rPr>
        <w:t>megállapította, hogy a képviselő-testület ülése határozatképes, jelenlévő képviselők száma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fő ezt követően</w:t>
      </w:r>
      <w:r>
        <w:rPr>
          <w:sz w:val="22"/>
          <w:szCs w:val="22"/>
        </w:rPr>
        <w:t xml:space="preserve"> a</w:t>
      </w:r>
      <w:r w:rsidRPr="008011B5">
        <w:rPr>
          <w:sz w:val="22"/>
          <w:szCs w:val="22"/>
        </w:rPr>
        <w:t xml:space="preserve"> szavazásra</w:t>
      </w:r>
      <w:r>
        <w:rPr>
          <w:sz w:val="22"/>
          <w:szCs w:val="22"/>
        </w:rPr>
        <w:t xml:space="preserve"> bocsátott gördülő fejlesztési tervek elfogadására vonatkozó indítvány tárgyában Gősfa</w:t>
      </w:r>
      <w:r w:rsidRPr="008011B5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igen egyhangú</w:t>
      </w:r>
      <w:r>
        <w:rPr>
          <w:sz w:val="22"/>
          <w:szCs w:val="22"/>
        </w:rPr>
        <w:t xml:space="preserve"> </w:t>
      </w:r>
      <w:r w:rsidRPr="008011B5">
        <w:rPr>
          <w:sz w:val="22"/>
          <w:szCs w:val="22"/>
        </w:rPr>
        <w:t xml:space="preserve">szavazattal a </w:t>
      </w:r>
      <w:r>
        <w:rPr>
          <w:sz w:val="22"/>
          <w:szCs w:val="22"/>
        </w:rPr>
        <w:t>az alábbi határozatot hozta:</w:t>
      </w:r>
    </w:p>
    <w:p w:rsidR="007A06E0" w:rsidRDefault="007A06E0" w:rsidP="002D24C5">
      <w:pPr>
        <w:keepLine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23/2016.(</w:t>
      </w:r>
      <w:r w:rsidR="00ED04FF" w:rsidRPr="00ED04FF">
        <w:rPr>
          <w:b/>
          <w:sz w:val="22"/>
          <w:szCs w:val="22"/>
          <w:u w:val="single"/>
        </w:rPr>
        <w:t xml:space="preserve"> </w:t>
      </w:r>
      <w:r w:rsidR="00ED04FF" w:rsidRPr="003905E9">
        <w:rPr>
          <w:b/>
          <w:sz w:val="22"/>
          <w:szCs w:val="22"/>
          <w:u w:val="single"/>
        </w:rPr>
        <w:t>V</w:t>
      </w:r>
      <w:r w:rsidR="00ED04FF">
        <w:rPr>
          <w:b/>
          <w:sz w:val="22"/>
          <w:szCs w:val="22"/>
          <w:u w:val="single"/>
        </w:rPr>
        <w:t>III</w:t>
      </w:r>
      <w:r w:rsidR="00ED04FF" w:rsidRPr="003905E9">
        <w:rPr>
          <w:b/>
          <w:sz w:val="22"/>
          <w:szCs w:val="22"/>
          <w:u w:val="single"/>
        </w:rPr>
        <w:t>.</w:t>
      </w:r>
      <w:r w:rsidR="00ED04FF">
        <w:rPr>
          <w:b/>
          <w:sz w:val="22"/>
          <w:szCs w:val="22"/>
          <w:u w:val="single"/>
        </w:rPr>
        <w:t>16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7A06E0" w:rsidRPr="00792920" w:rsidRDefault="007A06E0" w:rsidP="002D24C5">
      <w:pPr>
        <w:jc w:val="both"/>
        <w:rPr>
          <w:sz w:val="22"/>
          <w:szCs w:val="22"/>
        </w:rPr>
      </w:pPr>
      <w:r w:rsidRPr="00792920">
        <w:rPr>
          <w:noProof/>
          <w:sz w:val="22"/>
          <w:szCs w:val="22"/>
        </w:rPr>
        <w:t>Gősfa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Község</w:t>
      </w:r>
      <w:r w:rsidRPr="00792920">
        <w:rPr>
          <w:sz w:val="22"/>
          <w:szCs w:val="22"/>
        </w:rPr>
        <w:t xml:space="preserve"> Önkormányzatának Képviselő-testülete</w:t>
      </w:r>
      <w:r w:rsidRPr="00792920">
        <w:rPr>
          <w:color w:val="FF0000"/>
          <w:sz w:val="22"/>
          <w:szCs w:val="22"/>
        </w:rPr>
        <w:t xml:space="preserve"> </w:t>
      </w:r>
      <w:r w:rsidRPr="00792920">
        <w:rPr>
          <w:sz w:val="22"/>
          <w:szCs w:val="22"/>
        </w:rPr>
        <w:t>az Észak-zalai Víz- és Csatornamű Zrt. által készített 15 éves gördülő fejlesztési tervben leírtakkal - 2017-2031 időszakra – egyetért, azt az írásos előterjesztésben fogla</w:t>
      </w:r>
      <w:r>
        <w:rPr>
          <w:sz w:val="22"/>
          <w:szCs w:val="22"/>
        </w:rPr>
        <w:t xml:space="preserve">ltaknak megfelelően elfogadja. </w:t>
      </w:r>
    </w:p>
    <w:p w:rsidR="007A06E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A képviselő</w:t>
      </w:r>
      <w:r>
        <w:rPr>
          <w:sz w:val="22"/>
          <w:szCs w:val="22"/>
        </w:rPr>
        <w:t>-</w:t>
      </w:r>
      <w:r w:rsidRPr="00792920">
        <w:rPr>
          <w:sz w:val="22"/>
          <w:szCs w:val="22"/>
        </w:rPr>
        <w:t>testület</w:t>
      </w:r>
    </w:p>
    <w:p w:rsidR="007A06E0" w:rsidRDefault="007A06E0" w:rsidP="002D24C5">
      <w:pPr>
        <w:numPr>
          <w:ilvl w:val="0"/>
          <w:numId w:val="26"/>
        </w:numPr>
        <w:tabs>
          <w:tab w:val="clear" w:pos="2340"/>
          <w:tab w:val="num" w:pos="360"/>
        </w:tabs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21-32054-1-048-01-10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Zalaegerszeg-SZV</w:t>
      </w:r>
      <w:r w:rsidRPr="00792920">
        <w:rPr>
          <w:b/>
          <w:sz w:val="22"/>
          <w:szCs w:val="22"/>
        </w:rPr>
        <w:t xml:space="preserve"> víziközmű-rendszer </w:t>
      </w:r>
      <w:r w:rsidRPr="00792920">
        <w:rPr>
          <w:sz w:val="22"/>
          <w:szCs w:val="22"/>
        </w:rPr>
        <w:t>gördülő fejlesztési tervében</w:t>
      </w:r>
      <w:r>
        <w:rPr>
          <w:sz w:val="22"/>
          <w:szCs w:val="22"/>
        </w:rPr>
        <w:t xml:space="preserve">, </w:t>
      </w:r>
    </w:p>
    <w:p w:rsidR="007A06E0" w:rsidRDefault="007A06E0" w:rsidP="002D24C5">
      <w:pPr>
        <w:numPr>
          <w:ilvl w:val="0"/>
          <w:numId w:val="26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11-29771-1-001-00-04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Gősfa-IV</w:t>
      </w:r>
      <w:r w:rsidRPr="00792920">
        <w:rPr>
          <w:b/>
          <w:sz w:val="22"/>
          <w:szCs w:val="22"/>
        </w:rPr>
        <w:t xml:space="preserve"> víziközmű-rendszer </w:t>
      </w:r>
      <w:r w:rsidRPr="00792920">
        <w:rPr>
          <w:sz w:val="22"/>
          <w:szCs w:val="22"/>
        </w:rPr>
        <w:t>gördülő fejlesztési tervében</w:t>
      </w:r>
      <w:r>
        <w:rPr>
          <w:sz w:val="22"/>
          <w:szCs w:val="22"/>
        </w:rPr>
        <w:t xml:space="preserve">, </w:t>
      </w:r>
    </w:p>
    <w:p w:rsidR="007A06E0" w:rsidRDefault="007A06E0" w:rsidP="002D24C5">
      <w:pPr>
        <w:numPr>
          <w:ilvl w:val="0"/>
          <w:numId w:val="26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92920">
        <w:rPr>
          <w:noProof/>
          <w:sz w:val="22"/>
          <w:szCs w:val="22"/>
        </w:rPr>
        <w:t>11-29771-2-001-00-11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Csöngetmajor-IV</w:t>
      </w:r>
      <w:r w:rsidRPr="00792920">
        <w:rPr>
          <w:b/>
          <w:sz w:val="22"/>
          <w:szCs w:val="22"/>
        </w:rPr>
        <w:t xml:space="preserve"> víziközmű-rendszer</w:t>
      </w:r>
      <w:r w:rsidRPr="00792920">
        <w:rPr>
          <w:sz w:val="22"/>
          <w:szCs w:val="22"/>
        </w:rPr>
        <w:t xml:space="preserve"> gördülő fejlesztési tervében </w:t>
      </w:r>
    </w:p>
    <w:p w:rsidR="007A06E0" w:rsidRPr="00792920" w:rsidRDefault="007A06E0" w:rsidP="002D24C5">
      <w:pPr>
        <w:jc w:val="both"/>
        <w:rPr>
          <w:sz w:val="22"/>
          <w:szCs w:val="22"/>
        </w:rPr>
      </w:pPr>
      <w:r w:rsidRPr="00792920">
        <w:rPr>
          <w:sz w:val="22"/>
          <w:szCs w:val="22"/>
        </w:rPr>
        <w:t>szereplő MEKH által elfogadott 2017 évre vonatkozó munkákat megrendeli az Észak-zalai Víz- és Csatornamű Zrt.-től.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A képviselő testület felhatalmazza a polgármestert, a meghatalmazás aláírására, mely a víziközmű-szolgáltatásról szóló 2011. évi CCIX. törvény (továbbiakban Vksztv.) és a 2013. évi 58. Korm. rendelet, illetve a 61/2015. évi NFM rendelet alapján elkészített és elfogadott 2017-2031 évi 15 éves gördülő fejlesztési terv beruházási tervrészére vonatkozóan tartalmazza az Észak-zalai Víz- és Csatornamű Zrt. képviseleti felhatalmazását a Magyar Energetikai és Közmű-szabályozási Hivatal gördülő fejlesztési tervvel kapcsolatos eljárás során.</w:t>
      </w:r>
    </w:p>
    <w:p w:rsidR="007A06E0" w:rsidRPr="008B5147" w:rsidRDefault="007A06E0" w:rsidP="002D24C5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Határidő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>szeptember 10</w:t>
      </w:r>
      <w:r w:rsidRPr="00523340">
        <w:rPr>
          <w:b/>
          <w:sz w:val="22"/>
          <w:szCs w:val="22"/>
        </w:rPr>
        <w:t>.</w:t>
      </w:r>
      <w:r w:rsidRPr="008B5147">
        <w:rPr>
          <w:sz w:val="22"/>
          <w:szCs w:val="22"/>
        </w:rPr>
        <w:t xml:space="preserve"> </w:t>
      </w:r>
    </w:p>
    <w:p w:rsidR="007A06E0" w:rsidRDefault="007A06E0" w:rsidP="002D24C5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Felelős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>Farkas Tiborné polgármester</w:t>
      </w:r>
    </w:p>
    <w:p w:rsidR="007A06E0" w:rsidRPr="00557677" w:rsidRDefault="007A06E0" w:rsidP="002D24C5">
      <w:pPr>
        <w:tabs>
          <w:tab w:val="left" w:pos="3240"/>
          <w:tab w:val="left" w:pos="4500"/>
        </w:tabs>
        <w:spacing w:before="60" w:after="60"/>
        <w:jc w:val="both"/>
        <w:rPr>
          <w:sz w:val="22"/>
          <w:szCs w:val="22"/>
        </w:rPr>
      </w:pPr>
      <w:r w:rsidRPr="00557677">
        <w:rPr>
          <w:sz w:val="22"/>
          <w:szCs w:val="22"/>
        </w:rPr>
        <w:t>Ezt követően a képviselő testület az elhangzott indítványnak megfelelően a következő határozatot hozta.</w:t>
      </w:r>
    </w:p>
    <w:p w:rsidR="007A06E0" w:rsidRDefault="007A06E0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ülést levezető polgármester </w:t>
      </w:r>
      <w:r w:rsidRPr="008011B5">
        <w:rPr>
          <w:sz w:val="22"/>
          <w:szCs w:val="22"/>
        </w:rPr>
        <w:t>megállapította, hogy a képviselő-testület ülése határozatképes, jelenlévő képviselők száma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fő ezt követően </w:t>
      </w:r>
      <w:r>
        <w:rPr>
          <w:sz w:val="22"/>
          <w:szCs w:val="22"/>
        </w:rPr>
        <w:t xml:space="preserve">a </w:t>
      </w:r>
      <w:r w:rsidRPr="008011B5">
        <w:rPr>
          <w:sz w:val="22"/>
          <w:szCs w:val="22"/>
        </w:rPr>
        <w:t>szavazásra</w:t>
      </w:r>
      <w:r>
        <w:rPr>
          <w:sz w:val="22"/>
          <w:szCs w:val="22"/>
        </w:rPr>
        <w:t xml:space="preserve"> bocsátott 2016. évi elfogadott Gft-ben meghatározott munkák megvalósításának Zalavíz Zrt-nél történő megrendelésére vonatkozó indítvány tárgyában Gősfa</w:t>
      </w:r>
      <w:r w:rsidRPr="008011B5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igen egyhangú</w:t>
      </w:r>
      <w:r>
        <w:rPr>
          <w:sz w:val="22"/>
          <w:szCs w:val="22"/>
        </w:rPr>
        <w:t xml:space="preserve"> </w:t>
      </w:r>
      <w:r w:rsidRPr="008011B5">
        <w:rPr>
          <w:sz w:val="22"/>
          <w:szCs w:val="22"/>
        </w:rPr>
        <w:t xml:space="preserve">szavazattal a </w:t>
      </w:r>
      <w:r>
        <w:rPr>
          <w:sz w:val="22"/>
          <w:szCs w:val="22"/>
        </w:rPr>
        <w:t>az alábbi határozatot hozta:</w:t>
      </w:r>
    </w:p>
    <w:p w:rsidR="007A06E0" w:rsidRDefault="007A06E0" w:rsidP="002D24C5">
      <w:pPr>
        <w:keepLine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24/2016.(</w:t>
      </w:r>
      <w:r w:rsidR="00ED04FF" w:rsidRPr="00ED04FF">
        <w:rPr>
          <w:b/>
          <w:sz w:val="22"/>
          <w:szCs w:val="22"/>
          <w:u w:val="single"/>
        </w:rPr>
        <w:t xml:space="preserve"> </w:t>
      </w:r>
      <w:r w:rsidR="00ED04FF" w:rsidRPr="003905E9">
        <w:rPr>
          <w:b/>
          <w:sz w:val="22"/>
          <w:szCs w:val="22"/>
          <w:u w:val="single"/>
        </w:rPr>
        <w:t>V</w:t>
      </w:r>
      <w:r w:rsidR="00ED04FF">
        <w:rPr>
          <w:b/>
          <w:sz w:val="22"/>
          <w:szCs w:val="22"/>
          <w:u w:val="single"/>
        </w:rPr>
        <w:t>III</w:t>
      </w:r>
      <w:r w:rsidR="00ED04FF" w:rsidRPr="003905E9">
        <w:rPr>
          <w:b/>
          <w:sz w:val="22"/>
          <w:szCs w:val="22"/>
          <w:u w:val="single"/>
        </w:rPr>
        <w:t>.</w:t>
      </w:r>
      <w:r w:rsidR="00ED04FF">
        <w:rPr>
          <w:b/>
          <w:sz w:val="22"/>
          <w:szCs w:val="22"/>
          <w:u w:val="single"/>
        </w:rPr>
        <w:t>16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noProof/>
          <w:sz w:val="22"/>
          <w:szCs w:val="22"/>
        </w:rPr>
        <w:t>Gősfa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Község</w:t>
      </w:r>
      <w:r w:rsidRPr="00792920">
        <w:rPr>
          <w:sz w:val="22"/>
          <w:szCs w:val="22"/>
        </w:rPr>
        <w:t xml:space="preserve"> Önkormányzatának Képviselő-testülete</w:t>
      </w:r>
      <w:r>
        <w:rPr>
          <w:sz w:val="22"/>
          <w:szCs w:val="22"/>
        </w:rPr>
        <w:t xml:space="preserve"> </w:t>
      </w:r>
      <w:r w:rsidRPr="00496A15">
        <w:rPr>
          <w:sz w:val="22"/>
          <w:szCs w:val="22"/>
        </w:rPr>
        <w:t>megrendeli</w:t>
      </w:r>
      <w:r>
        <w:rPr>
          <w:sz w:val="22"/>
          <w:szCs w:val="22"/>
        </w:rPr>
        <w:t xml:space="preserve"> az elfogadott 2016.évire vonatkozó Gft-ben szereplő munkálatok elvégzését a Zalavíz Zrt-nél.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a megrendelő elküldésére.</w:t>
      </w:r>
    </w:p>
    <w:p w:rsidR="007A06E0" w:rsidRPr="008B5147" w:rsidRDefault="007A06E0" w:rsidP="002D24C5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Határidő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>szeptember 10</w:t>
      </w:r>
      <w:r w:rsidRPr="00523340">
        <w:rPr>
          <w:b/>
          <w:sz w:val="22"/>
          <w:szCs w:val="22"/>
        </w:rPr>
        <w:t>.</w:t>
      </w:r>
      <w:r w:rsidRPr="008B5147">
        <w:rPr>
          <w:sz w:val="22"/>
          <w:szCs w:val="22"/>
        </w:rPr>
        <w:t xml:space="preserve"> </w:t>
      </w:r>
    </w:p>
    <w:p w:rsidR="007A06E0" w:rsidRDefault="007A06E0" w:rsidP="002D24C5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Felelős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>Farkas Tiborné polgármester</w:t>
      </w:r>
    </w:p>
    <w:p w:rsidR="007A06E0" w:rsidRPr="00792920" w:rsidRDefault="007A06E0" w:rsidP="002D24C5">
      <w:pPr>
        <w:pageBreakBefore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bCs/>
          <w:sz w:val="22"/>
          <w:szCs w:val="22"/>
        </w:rPr>
        <w:lastRenderedPageBreak/>
        <w:t>A szociális igazgatás és szociális ellátások helyi szabályairól</w:t>
      </w:r>
      <w:r w:rsidRPr="00792920">
        <w:rPr>
          <w:b/>
          <w:sz w:val="22"/>
          <w:szCs w:val="22"/>
        </w:rPr>
        <w:t xml:space="preserve"> szóló 4/2015(II.23.) önkormányzati rendelet módosítása</w:t>
      </w:r>
      <w:r w:rsidRPr="00792920">
        <w:rPr>
          <w:b/>
          <w:snapToGrid w:val="0"/>
          <w:sz w:val="22"/>
          <w:szCs w:val="22"/>
        </w:rPr>
        <w:br/>
      </w:r>
      <w:r w:rsidRPr="00792920">
        <w:rPr>
          <w:b/>
          <w:snapToGrid w:val="0"/>
          <w:sz w:val="22"/>
          <w:szCs w:val="22"/>
          <w:u w:val="single"/>
        </w:rPr>
        <w:t>Előadó:</w:t>
      </w:r>
      <w:r w:rsidRPr="00792920">
        <w:rPr>
          <w:b/>
          <w:snapToGrid w:val="0"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spacing w:before="60"/>
        <w:jc w:val="both"/>
        <w:rPr>
          <w:snapToGrid w:val="0"/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 xml:space="preserve">Farkas Tiborné polgármester: </w:t>
      </w:r>
      <w:r w:rsidRPr="00792920">
        <w:rPr>
          <w:snapToGrid w:val="0"/>
          <w:sz w:val="22"/>
          <w:szCs w:val="22"/>
        </w:rPr>
        <w:t>Ismertette a napirend tárgyában készített előterjesztést és rendelet-tervezetet. Kérte a képviselőket mondják el véleményüket.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snapToGrid w:val="0"/>
          <w:sz w:val="22"/>
          <w:szCs w:val="22"/>
        </w:rPr>
        <w:t>Kérdés, hozzászólás nem hangzott el.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 xml:space="preserve">Farka Tiborné polgármester: </w:t>
      </w:r>
      <w:r w:rsidRPr="00792920">
        <w:rPr>
          <w:sz w:val="22"/>
          <w:szCs w:val="22"/>
        </w:rPr>
        <w:t xml:space="preserve">Indítványozta, </w:t>
      </w:r>
      <w:r>
        <w:rPr>
          <w:sz w:val="22"/>
          <w:szCs w:val="22"/>
        </w:rPr>
        <w:t xml:space="preserve">a </w:t>
      </w:r>
      <w:r w:rsidRPr="00AE17D4">
        <w:rPr>
          <w:bCs/>
          <w:sz w:val="22"/>
          <w:szCs w:val="22"/>
        </w:rPr>
        <w:t>szociális igazgatás és szociális ellátások helyi szabályairól</w:t>
      </w:r>
      <w:r w:rsidRPr="00AE17D4">
        <w:rPr>
          <w:sz w:val="22"/>
          <w:szCs w:val="22"/>
        </w:rPr>
        <w:t xml:space="preserve"> szóló 4/2015(II.23.) ö</w:t>
      </w:r>
      <w:r>
        <w:rPr>
          <w:sz w:val="22"/>
          <w:szCs w:val="22"/>
        </w:rPr>
        <w:t>nkormányzati rendelet módosítás elfogadását az írásos előterjesztésnek megfelelően.</w:t>
      </w:r>
    </w:p>
    <w:p w:rsidR="007A06E0" w:rsidRPr="00792920" w:rsidRDefault="007A06E0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92920">
        <w:rPr>
          <w:sz w:val="22"/>
          <w:szCs w:val="22"/>
        </w:rPr>
        <w:t xml:space="preserve">érdés, hozzászólás az elhangzott napirenddel kapcsolatban nem volt, </w:t>
      </w:r>
      <w:r w:rsidRPr="00792920">
        <w:rPr>
          <w:b/>
          <w:sz w:val="22"/>
          <w:szCs w:val="22"/>
        </w:rPr>
        <w:t>az ülést levezető polgármester</w:t>
      </w:r>
      <w:r w:rsidRPr="00792920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fő, majd ezt követően a polg</w:t>
      </w:r>
      <w:r>
        <w:rPr>
          <w:sz w:val="22"/>
          <w:szCs w:val="22"/>
        </w:rPr>
        <w:t>ármester szavazásra bocsátotta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AE17D4">
        <w:rPr>
          <w:bCs/>
          <w:sz w:val="22"/>
          <w:szCs w:val="22"/>
        </w:rPr>
        <w:t>szociális igazgatás és szociális ellátások helyi szabályairól</w:t>
      </w:r>
      <w:r w:rsidRPr="00AE17D4">
        <w:rPr>
          <w:sz w:val="22"/>
          <w:szCs w:val="22"/>
        </w:rPr>
        <w:t xml:space="preserve"> szóló 4/2015(II.23.)</w:t>
      </w:r>
      <w:r>
        <w:rPr>
          <w:sz w:val="22"/>
          <w:szCs w:val="22"/>
        </w:rPr>
        <w:t xml:space="preserve"> </w:t>
      </w:r>
      <w:r w:rsidRPr="00792920">
        <w:rPr>
          <w:sz w:val="22"/>
          <w:szCs w:val="22"/>
        </w:rPr>
        <w:t>önkormányzati rendelet módosításáról szóló rendeletet-tervezetet.</w:t>
      </w:r>
    </w:p>
    <w:p w:rsidR="007A06E0" w:rsidRPr="00792920" w:rsidRDefault="007A06E0" w:rsidP="002D24C5">
      <w:pPr>
        <w:spacing w:after="60"/>
        <w:ind w:firstLine="18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igen szavazattal </w:t>
      </w:r>
      <w:r>
        <w:rPr>
          <w:sz w:val="22"/>
          <w:szCs w:val="22"/>
        </w:rPr>
        <w:t xml:space="preserve">a </w:t>
      </w:r>
      <w:r w:rsidRPr="00AE17D4">
        <w:rPr>
          <w:bCs/>
          <w:sz w:val="22"/>
          <w:szCs w:val="22"/>
        </w:rPr>
        <w:t>szociális igazgatás és szociális ellátások helyi szabályairól</w:t>
      </w:r>
      <w:r w:rsidRPr="00AE17D4">
        <w:rPr>
          <w:sz w:val="22"/>
          <w:szCs w:val="22"/>
        </w:rPr>
        <w:t xml:space="preserve"> szóló 4/2015(II.23.)</w:t>
      </w:r>
      <w:r>
        <w:rPr>
          <w:sz w:val="22"/>
          <w:szCs w:val="22"/>
        </w:rPr>
        <w:t xml:space="preserve"> </w:t>
      </w:r>
      <w:r w:rsidRPr="00792920">
        <w:rPr>
          <w:sz w:val="22"/>
          <w:szCs w:val="22"/>
        </w:rPr>
        <w:t>önkormányzati rendelet módosításáról a következő rendeletet alkotta:</w:t>
      </w:r>
    </w:p>
    <w:p w:rsidR="007A06E0" w:rsidRPr="00792920" w:rsidRDefault="007A06E0" w:rsidP="002D24C5">
      <w:pPr>
        <w:jc w:val="both"/>
        <w:rPr>
          <w:sz w:val="22"/>
          <w:szCs w:val="22"/>
        </w:rPr>
      </w:pPr>
      <w:r w:rsidRPr="00792920">
        <w:rPr>
          <w:b/>
          <w:sz w:val="22"/>
          <w:szCs w:val="22"/>
          <w:u w:val="single"/>
        </w:rPr>
        <w:t>Gősfa Község Önkormányzati Képviselő-testületének 6/2016.(V</w:t>
      </w:r>
      <w:r>
        <w:rPr>
          <w:b/>
          <w:sz w:val="22"/>
          <w:szCs w:val="22"/>
          <w:u w:val="single"/>
        </w:rPr>
        <w:t>I</w:t>
      </w:r>
      <w:r w:rsidRPr="00792920">
        <w:rPr>
          <w:b/>
          <w:sz w:val="22"/>
          <w:szCs w:val="22"/>
          <w:u w:val="single"/>
        </w:rPr>
        <w:t>II.</w:t>
      </w:r>
      <w:r>
        <w:rPr>
          <w:b/>
          <w:sz w:val="22"/>
          <w:szCs w:val="22"/>
          <w:u w:val="single"/>
        </w:rPr>
        <w:t>25</w:t>
      </w:r>
      <w:r w:rsidRPr="00792920">
        <w:rPr>
          <w:b/>
          <w:sz w:val="22"/>
          <w:szCs w:val="22"/>
          <w:u w:val="single"/>
        </w:rPr>
        <w:t xml:space="preserve">.) önkormányzati rendelete a </w:t>
      </w:r>
      <w:r w:rsidRPr="00AE17D4">
        <w:rPr>
          <w:b/>
          <w:bCs/>
          <w:sz w:val="22"/>
          <w:szCs w:val="22"/>
          <w:u w:val="single"/>
        </w:rPr>
        <w:t>szociális igazgatás és szociális ellátások helyi szabályairól</w:t>
      </w:r>
      <w:r w:rsidRPr="00AE17D4">
        <w:rPr>
          <w:b/>
          <w:sz w:val="22"/>
          <w:szCs w:val="22"/>
          <w:u w:val="single"/>
        </w:rPr>
        <w:t xml:space="preserve"> szóló 4/2015(II.23.)önkormányzati rendelet</w:t>
      </w:r>
      <w:r w:rsidRPr="00792920">
        <w:rPr>
          <w:b/>
          <w:sz w:val="22"/>
          <w:szCs w:val="22"/>
          <w:u w:val="single"/>
        </w:rPr>
        <w:t xml:space="preserve"> módosításáról.</w:t>
      </w:r>
    </w:p>
    <w:p w:rsidR="007A06E0" w:rsidRPr="00792920" w:rsidRDefault="007A06E0" w:rsidP="002D24C5">
      <w:pPr>
        <w:jc w:val="both"/>
        <w:rPr>
          <w:sz w:val="22"/>
          <w:szCs w:val="22"/>
        </w:rPr>
      </w:pPr>
      <w:r w:rsidRPr="00792920">
        <w:rPr>
          <w:sz w:val="22"/>
          <w:szCs w:val="22"/>
        </w:rPr>
        <w:t>(A rendelet a jegyzőkönyvhöz csatolva.)</w:t>
      </w:r>
    </w:p>
    <w:p w:rsidR="007A06E0" w:rsidRPr="00792920" w:rsidRDefault="007A06E0" w:rsidP="002D24C5">
      <w:pPr>
        <w:keepNext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>Beiskolázási támogatás összegének megállapítása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ind w:right="181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Véleménye szerint az óvodásoknak 4000</w:t>
      </w:r>
      <w:r>
        <w:rPr>
          <w:sz w:val="22"/>
          <w:szCs w:val="22"/>
        </w:rPr>
        <w:t xml:space="preserve"> Ft-ot</w:t>
      </w:r>
      <w:r w:rsidRPr="00792920">
        <w:rPr>
          <w:sz w:val="22"/>
          <w:szCs w:val="22"/>
        </w:rPr>
        <w:t>, álta</w:t>
      </w:r>
      <w:r>
        <w:rPr>
          <w:sz w:val="22"/>
          <w:szCs w:val="22"/>
        </w:rPr>
        <w:t>lános iskolások részére</w:t>
      </w:r>
      <w:r w:rsidRPr="00792920">
        <w:rPr>
          <w:sz w:val="22"/>
          <w:szCs w:val="22"/>
        </w:rPr>
        <w:t xml:space="preserve"> 8000</w:t>
      </w:r>
      <w:r>
        <w:rPr>
          <w:sz w:val="22"/>
          <w:szCs w:val="22"/>
        </w:rPr>
        <w:t xml:space="preserve"> Ft-ot, a </w:t>
      </w:r>
      <w:r w:rsidRPr="00792920">
        <w:rPr>
          <w:sz w:val="22"/>
          <w:szCs w:val="22"/>
        </w:rPr>
        <w:t>közép</w:t>
      </w:r>
      <w:r>
        <w:rPr>
          <w:sz w:val="22"/>
          <w:szCs w:val="22"/>
        </w:rPr>
        <w:t>iskolások részére</w:t>
      </w:r>
      <w:r w:rsidRPr="00792920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.000 Ft-ot </w:t>
      </w:r>
      <w:r w:rsidRPr="00792920">
        <w:rPr>
          <w:sz w:val="22"/>
          <w:szCs w:val="22"/>
        </w:rPr>
        <w:t>felsőfok</w:t>
      </w:r>
      <w:r>
        <w:rPr>
          <w:sz w:val="22"/>
          <w:szCs w:val="22"/>
        </w:rPr>
        <w:t>ú tanintézmények nappali tagozatos hallgatói részére</w:t>
      </w:r>
      <w:r w:rsidRPr="00792920">
        <w:rPr>
          <w:b/>
          <w:sz w:val="22"/>
          <w:szCs w:val="22"/>
        </w:rPr>
        <w:t xml:space="preserve"> </w:t>
      </w:r>
      <w:r w:rsidRPr="00AE17D4">
        <w:rPr>
          <w:sz w:val="22"/>
          <w:szCs w:val="22"/>
        </w:rPr>
        <w:t>14</w:t>
      </w:r>
      <w:r>
        <w:rPr>
          <w:sz w:val="22"/>
          <w:szCs w:val="22"/>
        </w:rPr>
        <w:t>.000 Ft-ot biztosítson 2016. évben az önkormányzat</w:t>
      </w:r>
    </w:p>
    <w:p w:rsidR="007A06E0" w:rsidRPr="00792920" w:rsidRDefault="007A06E0" w:rsidP="002D24C5">
      <w:pPr>
        <w:spacing w:before="60"/>
        <w:ind w:right="181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 xml:space="preserve">Horváth Edit képviselő: </w:t>
      </w:r>
      <w:r w:rsidRPr="00792920">
        <w:rPr>
          <w:sz w:val="22"/>
          <w:szCs w:val="22"/>
        </w:rPr>
        <w:t>egyetért</w:t>
      </w:r>
      <w:r w:rsidRPr="00792920">
        <w:rPr>
          <w:b/>
          <w:sz w:val="22"/>
          <w:szCs w:val="22"/>
        </w:rPr>
        <w:t>.</w:t>
      </w:r>
    </w:p>
    <w:p w:rsidR="007A06E0" w:rsidRPr="00792920" w:rsidRDefault="007A06E0" w:rsidP="002D24C5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Indítványozta, hogy Gősfa közigazgatási területén állandó lakcímmel rendelkező</w:t>
      </w:r>
      <w:r>
        <w:rPr>
          <w:sz w:val="22"/>
          <w:szCs w:val="22"/>
        </w:rPr>
        <w:t xml:space="preserve"> óvodáskorú gyermekek részére 4000 Ft összegű óvodáztatási támogatást, az</w:t>
      </w:r>
      <w:r w:rsidRPr="00792920">
        <w:rPr>
          <w:sz w:val="22"/>
          <w:szCs w:val="22"/>
        </w:rPr>
        <w:t xml:space="preserve"> általános iskolás gyermekek részére </w:t>
      </w:r>
      <w:r>
        <w:rPr>
          <w:sz w:val="22"/>
          <w:szCs w:val="22"/>
        </w:rPr>
        <w:t>8</w:t>
      </w:r>
      <w:r w:rsidRPr="00792920">
        <w:rPr>
          <w:sz w:val="22"/>
          <w:szCs w:val="22"/>
        </w:rPr>
        <w:t xml:space="preserve">.000 Ft, középiskolás diákok részére </w:t>
      </w:r>
      <w:r>
        <w:rPr>
          <w:sz w:val="22"/>
          <w:szCs w:val="22"/>
        </w:rPr>
        <w:t>12</w:t>
      </w:r>
      <w:r w:rsidRPr="00792920">
        <w:rPr>
          <w:sz w:val="22"/>
          <w:szCs w:val="22"/>
        </w:rPr>
        <w:t xml:space="preserve">.000 Ft, felsőfokú nappali tanulmányokat folytató hallgatók </w:t>
      </w:r>
      <w:r>
        <w:rPr>
          <w:sz w:val="22"/>
          <w:szCs w:val="22"/>
        </w:rPr>
        <w:t>14</w:t>
      </w:r>
      <w:r w:rsidRPr="00792920">
        <w:rPr>
          <w:sz w:val="22"/>
          <w:szCs w:val="22"/>
        </w:rPr>
        <w:t>.000 Ft összegű támo</w:t>
      </w:r>
      <w:r>
        <w:rPr>
          <w:sz w:val="22"/>
          <w:szCs w:val="22"/>
        </w:rPr>
        <w:t>gatást nyújtson az Önkormányzat 2016. évben.</w:t>
      </w:r>
    </w:p>
    <w:p w:rsidR="007A06E0" w:rsidRPr="00792920" w:rsidRDefault="007A06E0" w:rsidP="002D24C5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7A06E0" w:rsidRPr="00792920" w:rsidRDefault="007A06E0" w:rsidP="002D24C5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7A06E0" w:rsidRPr="00792920" w:rsidRDefault="007A06E0" w:rsidP="002D24C5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792920">
        <w:rPr>
          <w:b/>
          <w:sz w:val="22"/>
          <w:szCs w:val="22"/>
          <w:u w:val="single"/>
        </w:rPr>
        <w:t>Gősfa Község Önkormányzati Képviselő-testületének</w:t>
      </w:r>
      <w:r w:rsidRPr="00792920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25</w:t>
      </w:r>
      <w:r w:rsidRPr="00792920">
        <w:rPr>
          <w:rStyle w:val="FontStyle11"/>
          <w:sz w:val="22"/>
          <w:szCs w:val="22"/>
          <w:u w:val="single"/>
        </w:rPr>
        <w:t>/2016.(VIII.16.) számú határozata</w:t>
      </w:r>
    </w:p>
    <w:p w:rsidR="007A06E0" w:rsidRPr="00792920" w:rsidRDefault="007A06E0" w:rsidP="002D24C5">
      <w:pPr>
        <w:ind w:right="-50"/>
        <w:jc w:val="both"/>
        <w:rPr>
          <w:sz w:val="22"/>
          <w:szCs w:val="22"/>
        </w:rPr>
      </w:pPr>
      <w:r w:rsidRPr="00792920">
        <w:rPr>
          <w:rStyle w:val="FontStyle14"/>
        </w:rPr>
        <w:t xml:space="preserve">Gősfa Község Önkormányzati Képviselő-testülete </w:t>
      </w:r>
      <w:r w:rsidRPr="00792920">
        <w:rPr>
          <w:sz w:val="22"/>
          <w:szCs w:val="22"/>
        </w:rPr>
        <w:t>2016. évben az óvodások gyermekek részére óvodáztatási támogatás címén 4.000 Ft, általános iskolás tanulók részére beiskolázási támogatás címen 8.000 Ft, a középiskolás diákok részére 12.000 Ft beiskolázási támogatás címen, a felsőfokú nappali rendszerű tanulmányokat folytató hallgatók részére 14.000 Ft beiskolázási támogatás</w:t>
      </w:r>
      <w:r>
        <w:rPr>
          <w:sz w:val="22"/>
          <w:szCs w:val="22"/>
        </w:rPr>
        <w:t>t</w:t>
      </w:r>
      <w:r w:rsidRPr="00792920">
        <w:rPr>
          <w:sz w:val="22"/>
          <w:szCs w:val="22"/>
        </w:rPr>
        <w:t>, állapít meg a községben állandó bejelentett lakcímmel rendelkező lakosok részére.</w:t>
      </w:r>
    </w:p>
    <w:p w:rsidR="007A06E0" w:rsidRPr="00792920" w:rsidRDefault="007A06E0" w:rsidP="002D24C5">
      <w:pPr>
        <w:spacing w:before="60" w:after="60"/>
        <w:ind w:right="567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Képviselő-testület felkéri a polgármestert a tankönyvtámogatások folyósítására.</w:t>
      </w:r>
    </w:p>
    <w:p w:rsidR="007A06E0" w:rsidRPr="00792920" w:rsidRDefault="007A06E0" w:rsidP="002D24C5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Határidő: </w:t>
      </w:r>
      <w:r w:rsidRPr="00792920">
        <w:rPr>
          <w:b/>
          <w:sz w:val="22"/>
          <w:szCs w:val="22"/>
        </w:rPr>
        <w:tab/>
        <w:t>2016. október 31.</w:t>
      </w:r>
    </w:p>
    <w:p w:rsidR="007A06E0" w:rsidRPr="00792920" w:rsidRDefault="007A06E0" w:rsidP="002D24C5">
      <w:pPr>
        <w:tabs>
          <w:tab w:val="left" w:pos="2880"/>
          <w:tab w:val="left" w:pos="4500"/>
        </w:tabs>
        <w:ind w:right="846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7A06E0" w:rsidRPr="00792920" w:rsidRDefault="007A06E0" w:rsidP="002D24C5">
      <w:pPr>
        <w:keepNext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>Egyebek</w:t>
      </w:r>
    </w:p>
    <w:p w:rsidR="007A06E0" w:rsidRPr="00792920" w:rsidRDefault="007A06E0" w:rsidP="002D24C5">
      <w:pPr>
        <w:keepNext/>
        <w:numPr>
          <w:ilvl w:val="0"/>
          <w:numId w:val="19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>Tájékoztató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Pr="00792920" w:rsidRDefault="007A06E0" w:rsidP="002D24C5">
      <w:pPr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Szeptember 3-án szeretné a főző versenyt megtartani. A meghívót ezzel a dátummal készítenék el. Meghívást küldenének Győrvárra, Lakhegye, Egervárra, Vasboldogasszonyra, Nagypáliba. Összefoglalva a környékbeli településnek. Elmondta, hogy Győrvárról kért sátrat, és sörpad garnitúrát. A polgármester felajánlotta, hogy 150 főre töltött kolbászt küldenek. Felajánlották, hogy sütnek lángost, vagy palacsintát. Meg kell beszélni, hogy kiket hívnak segíteni.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Horváth Edit képviselő:</w:t>
      </w:r>
      <w:r w:rsidRPr="00792920">
        <w:rPr>
          <w:sz w:val="22"/>
          <w:szCs w:val="22"/>
        </w:rPr>
        <w:t xml:space="preserve"> Biztos, hogy ők nem fognak tudni főzni, hiszen lesz közben bőven tennivaló a gyermekekkel is foglalkozni kell.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polgármester:</w:t>
      </w:r>
      <w:r w:rsidRPr="00792920">
        <w:rPr>
          <w:sz w:val="22"/>
          <w:szCs w:val="22"/>
        </w:rPr>
        <w:t xml:space="preserve"> Gorza </w:t>
      </w:r>
      <w:r>
        <w:rPr>
          <w:sz w:val="22"/>
          <w:szCs w:val="22"/>
        </w:rPr>
        <w:t>Tamás meghívják</w:t>
      </w:r>
      <w:r w:rsidRPr="00792920">
        <w:rPr>
          <w:sz w:val="22"/>
          <w:szCs w:val="22"/>
        </w:rPr>
        <w:t xml:space="preserve"> grillezni.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Vincze Istvánné alpolgármester</w:t>
      </w:r>
      <w:r w:rsidRPr="00792920">
        <w:rPr>
          <w:b/>
          <w:sz w:val="22"/>
          <w:szCs w:val="22"/>
        </w:rPr>
        <w:t>:</w:t>
      </w:r>
      <w:r w:rsidRPr="00792920">
        <w:rPr>
          <w:sz w:val="22"/>
          <w:szCs w:val="22"/>
        </w:rPr>
        <w:t xml:space="preserve"> Meg kellene hívni az egyesület tagjait név szerint a rendezvényre. 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Indítványozta, hogy az önkormányzat </w:t>
      </w:r>
      <w:r w:rsidRPr="00792920">
        <w:rPr>
          <w:sz w:val="22"/>
          <w:szCs w:val="22"/>
        </w:rPr>
        <w:t xml:space="preserve">a főzőversenyre 200.000 Ft-ot </w:t>
      </w:r>
      <w:r>
        <w:rPr>
          <w:sz w:val="22"/>
          <w:szCs w:val="22"/>
        </w:rPr>
        <w:t>biztosítson a 2016.évi költségvetése terhére.</w:t>
      </w:r>
      <w:r w:rsidRPr="00792920">
        <w:rPr>
          <w:sz w:val="22"/>
          <w:szCs w:val="22"/>
        </w:rPr>
        <w:t xml:space="preserve"> </w:t>
      </w:r>
    </w:p>
    <w:p w:rsidR="007A06E0" w:rsidRPr="00792920" w:rsidRDefault="007A06E0" w:rsidP="002D24C5">
      <w:pPr>
        <w:spacing w:before="60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792920">
        <w:rPr>
          <w:sz w:val="22"/>
          <w:szCs w:val="22"/>
        </w:rPr>
        <w:t>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7A06E0" w:rsidRPr="00792920" w:rsidRDefault="007A06E0" w:rsidP="002D24C5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7A06E0" w:rsidRPr="00792920" w:rsidRDefault="007A06E0" w:rsidP="002D24C5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792920">
        <w:rPr>
          <w:b/>
          <w:sz w:val="22"/>
          <w:szCs w:val="22"/>
          <w:u w:val="single"/>
        </w:rPr>
        <w:t>Gősfa Község Önkormányzati Képviselő-testületének</w:t>
      </w:r>
      <w:r w:rsidRPr="00792920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26</w:t>
      </w:r>
      <w:r w:rsidRPr="00792920">
        <w:rPr>
          <w:rStyle w:val="FontStyle11"/>
          <w:sz w:val="22"/>
          <w:szCs w:val="22"/>
          <w:u w:val="single"/>
        </w:rPr>
        <w:t>/2016.(VIII.16.) számú határozata</w:t>
      </w:r>
    </w:p>
    <w:p w:rsidR="007A06E0" w:rsidRDefault="007A06E0" w:rsidP="002D24C5">
      <w:pPr>
        <w:jc w:val="both"/>
        <w:rPr>
          <w:sz w:val="22"/>
          <w:szCs w:val="22"/>
        </w:rPr>
      </w:pPr>
      <w:r w:rsidRPr="00792920">
        <w:rPr>
          <w:rStyle w:val="FontStyle14"/>
        </w:rPr>
        <w:t xml:space="preserve">Gősfa Község Önkormányzati Képviselő-testülete </w:t>
      </w:r>
      <w:r>
        <w:rPr>
          <w:sz w:val="22"/>
          <w:szCs w:val="22"/>
        </w:rPr>
        <w:t>a 2016. szeptember 3.napján megrendezésre kerülő Főzőverseny önkormányzati rendezvény kiadásának fedezetére 200.000 Ft összeget biztosít a 2016. évi költségvetése terhére.</w:t>
      </w:r>
    </w:p>
    <w:p w:rsidR="007A06E0" w:rsidRDefault="007A06E0" w:rsidP="002D24C5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 rendezvényhez szükséges eszközök, anyagok beszerzésére, a rendezvényt követő pénzügyi elszámolással.</w:t>
      </w:r>
    </w:p>
    <w:p w:rsidR="007A06E0" w:rsidRPr="003C4313" w:rsidRDefault="007A06E0" w:rsidP="002D24C5">
      <w:pPr>
        <w:tabs>
          <w:tab w:val="left" w:pos="2160"/>
          <w:tab w:val="left" w:pos="3420"/>
          <w:tab w:val="left" w:pos="5488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 </w:t>
      </w:r>
      <w:r w:rsidRPr="00792920">
        <w:rPr>
          <w:b/>
          <w:sz w:val="22"/>
          <w:szCs w:val="22"/>
        </w:rPr>
        <w:tab/>
        <w:t xml:space="preserve">Határidő: </w:t>
      </w:r>
      <w:r w:rsidRPr="00792920">
        <w:rPr>
          <w:b/>
          <w:sz w:val="22"/>
          <w:szCs w:val="22"/>
        </w:rPr>
        <w:tab/>
        <w:t xml:space="preserve">2016. </w:t>
      </w:r>
      <w:r>
        <w:rPr>
          <w:b/>
          <w:sz w:val="22"/>
          <w:szCs w:val="22"/>
        </w:rPr>
        <w:t>szeptember</w:t>
      </w:r>
      <w:r w:rsidRPr="007929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79292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pénzügyi elszámolás képviselő-testület elé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terjesztésére.</w:t>
      </w:r>
    </w:p>
    <w:p w:rsidR="007A06E0" w:rsidRPr="00792920" w:rsidRDefault="007A06E0" w:rsidP="002D24C5">
      <w:pPr>
        <w:tabs>
          <w:tab w:val="left" w:pos="2880"/>
          <w:tab w:val="left" w:pos="4500"/>
        </w:tabs>
        <w:ind w:right="846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Vincze Istvánné alpolgármester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>elhagyta</w:t>
      </w:r>
      <w:r w:rsidRPr="00792920">
        <w:rPr>
          <w:sz w:val="22"/>
          <w:szCs w:val="22"/>
        </w:rPr>
        <w:t xml:space="preserve"> az </w:t>
      </w:r>
      <w:r>
        <w:rPr>
          <w:sz w:val="22"/>
          <w:szCs w:val="22"/>
        </w:rPr>
        <w:t>üléstermet</w:t>
      </w:r>
      <w:r w:rsidRPr="00792920">
        <w:rPr>
          <w:sz w:val="22"/>
          <w:szCs w:val="22"/>
        </w:rPr>
        <w:t xml:space="preserve"> 20,45 órakor</w:t>
      </w:r>
      <w:r>
        <w:rPr>
          <w:sz w:val="22"/>
          <w:szCs w:val="22"/>
        </w:rPr>
        <w:t>. Ülést levezető polgármester megállapította, hogy a jelenlévő képviselők száma 3 fő, a képviselő-testület ülése határozatképes.</w:t>
      </w:r>
    </w:p>
    <w:p w:rsidR="007A06E0" w:rsidRPr="00792920" w:rsidRDefault="007A06E0" w:rsidP="002D24C5">
      <w:pPr>
        <w:keepNext/>
        <w:numPr>
          <w:ilvl w:val="0"/>
          <w:numId w:val="19"/>
        </w:numPr>
        <w:tabs>
          <w:tab w:val="clear" w:pos="1440"/>
          <w:tab w:val="num" w:pos="360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>Vincze Istvánné nyugdíjazása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Default="007A06E0" w:rsidP="002D24C5">
      <w:pPr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 xml:space="preserve">Elmondta, hogy Vincze Istvánné </w:t>
      </w:r>
      <w:r>
        <w:rPr>
          <w:sz w:val="22"/>
          <w:szCs w:val="22"/>
        </w:rPr>
        <w:t>2016.</w:t>
      </w:r>
      <w:r w:rsidRPr="00792920">
        <w:rPr>
          <w:sz w:val="22"/>
          <w:szCs w:val="22"/>
        </w:rPr>
        <w:t xml:space="preserve">augusztus 31. napján </w:t>
      </w:r>
      <w:r>
        <w:rPr>
          <w:sz w:val="22"/>
          <w:szCs w:val="22"/>
        </w:rPr>
        <w:t xml:space="preserve">40 éves jogviszonnyal </w:t>
      </w:r>
      <w:r w:rsidRPr="00792920">
        <w:rPr>
          <w:sz w:val="22"/>
          <w:szCs w:val="22"/>
        </w:rPr>
        <w:t xml:space="preserve">nyugdíjba vonul. </w:t>
      </w:r>
      <w:r>
        <w:rPr>
          <w:sz w:val="22"/>
          <w:szCs w:val="22"/>
        </w:rPr>
        <w:t xml:space="preserve">Indítványozta, hogy a </w:t>
      </w:r>
      <w:r w:rsidRPr="00792920">
        <w:rPr>
          <w:sz w:val="22"/>
          <w:szCs w:val="22"/>
        </w:rPr>
        <w:t>24 évi munkájáért,</w:t>
      </w:r>
      <w:r>
        <w:rPr>
          <w:sz w:val="22"/>
          <w:szCs w:val="22"/>
        </w:rPr>
        <w:t>290.000Ft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>összegű jutalomban részesítse az önkormányzat Vincze Istvánné munkavállalót.</w:t>
      </w:r>
    </w:p>
    <w:p w:rsidR="007A06E0" w:rsidRPr="00792920" w:rsidRDefault="007A06E0" w:rsidP="002D24C5">
      <w:pPr>
        <w:spacing w:before="60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92920">
        <w:rPr>
          <w:sz w:val="22"/>
          <w:szCs w:val="22"/>
        </w:rPr>
        <w:t>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7A06E0" w:rsidRPr="00792920" w:rsidRDefault="007A06E0" w:rsidP="002D24C5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7A06E0" w:rsidRPr="00792920" w:rsidRDefault="007A06E0" w:rsidP="002D24C5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792920">
        <w:rPr>
          <w:b/>
          <w:sz w:val="22"/>
          <w:szCs w:val="22"/>
          <w:u w:val="single"/>
        </w:rPr>
        <w:t>Gősfa Község Önkormányzati Képviselő-testületének</w:t>
      </w:r>
      <w:r w:rsidRPr="00792920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27</w:t>
      </w:r>
      <w:r w:rsidRPr="00792920">
        <w:rPr>
          <w:rStyle w:val="FontStyle11"/>
          <w:sz w:val="22"/>
          <w:szCs w:val="22"/>
          <w:u w:val="single"/>
        </w:rPr>
        <w:t>/2016.(VIII.16.) számú határozata</w:t>
      </w:r>
    </w:p>
    <w:p w:rsidR="007A06E0" w:rsidRDefault="007A06E0" w:rsidP="002D24C5">
      <w:pPr>
        <w:jc w:val="both"/>
        <w:rPr>
          <w:sz w:val="22"/>
          <w:szCs w:val="22"/>
        </w:rPr>
      </w:pPr>
      <w:r w:rsidRPr="00792920">
        <w:rPr>
          <w:rStyle w:val="FontStyle14"/>
        </w:rPr>
        <w:t xml:space="preserve">Gősfa Község Önkormányzati Képviselő-testülete </w:t>
      </w:r>
      <w:r>
        <w:rPr>
          <w:sz w:val="22"/>
          <w:szCs w:val="22"/>
        </w:rPr>
        <w:t>Vincze Istvánné munkavállalót nyugdíjazása alkalmával 290.000 Ft összegű jutalomban részesíti.</w:t>
      </w:r>
    </w:p>
    <w:p w:rsidR="007A06E0" w:rsidRDefault="007A06E0" w:rsidP="002D24C5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gondoskodjon a jutalom kifizetéséről.</w:t>
      </w:r>
    </w:p>
    <w:p w:rsidR="007A06E0" w:rsidRPr="00792920" w:rsidRDefault="007A06E0" w:rsidP="002D24C5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Határidő: </w:t>
      </w:r>
      <w:r w:rsidRPr="00792920">
        <w:rPr>
          <w:b/>
          <w:sz w:val="22"/>
          <w:szCs w:val="22"/>
        </w:rPr>
        <w:tab/>
        <w:t xml:space="preserve">2016. </w:t>
      </w:r>
      <w:r>
        <w:rPr>
          <w:b/>
          <w:sz w:val="22"/>
          <w:szCs w:val="22"/>
        </w:rPr>
        <w:t>augusztus 30</w:t>
      </w:r>
      <w:r w:rsidRPr="00792920">
        <w:rPr>
          <w:b/>
          <w:sz w:val="22"/>
          <w:szCs w:val="22"/>
        </w:rPr>
        <w:t>.</w:t>
      </w:r>
    </w:p>
    <w:p w:rsidR="007A06E0" w:rsidRPr="00792920" w:rsidRDefault="007A06E0" w:rsidP="002D24C5">
      <w:pPr>
        <w:tabs>
          <w:tab w:val="left" w:pos="2880"/>
          <w:tab w:val="left" w:pos="4500"/>
        </w:tabs>
        <w:ind w:right="846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7A06E0" w:rsidRDefault="007A06E0" w:rsidP="002D24C5">
      <w:pPr>
        <w:spacing w:before="12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20,55 órakor Vincze Istvánné visszajött a tanácskozó terembe. </w:t>
      </w:r>
    </w:p>
    <w:p w:rsidR="007A06E0" w:rsidRPr="00792920" w:rsidRDefault="007A06E0" w:rsidP="002D24C5">
      <w:pPr>
        <w:numPr>
          <w:ilvl w:val="0"/>
          <w:numId w:val="19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Adósságkonszolidációban nem részesült önkormányzatok támogatása</w:t>
      </w:r>
      <w:r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A06E0" w:rsidRDefault="007A06E0" w:rsidP="002D24C5">
      <w:pPr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Ismertette a pályázati támogatásra benyújtandó megvalósítási dokumentumokat. Elmondta, hogy az önkormányzat 6.503.569 támogatásban részesülhet, a megvalósítandó beruházás főösszege pedig 6.530.130 Ft. Az önkormányzatnak 26.561 Ft önerőt kell biztosítani. Kérte a képviselőket mondják el véleményüket.</w:t>
      </w:r>
    </w:p>
    <w:p w:rsidR="007A06E0" w:rsidRDefault="007A06E0" w:rsidP="002D24C5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Indítványozta, hogy az Önkormányzat az ismertetett adatokkal nyújtsa be pályázatát az </w:t>
      </w:r>
      <w:r>
        <w:rPr>
          <w:snapToGrid w:val="0"/>
          <w:sz w:val="22"/>
          <w:szCs w:val="22"/>
        </w:rPr>
        <w:t>a</w:t>
      </w:r>
      <w:r w:rsidRPr="00355CBA">
        <w:rPr>
          <w:snapToGrid w:val="0"/>
          <w:sz w:val="22"/>
          <w:szCs w:val="22"/>
        </w:rPr>
        <w:t>dósságkonszolidációban nem rés</w:t>
      </w:r>
      <w:r>
        <w:rPr>
          <w:snapToGrid w:val="0"/>
          <w:sz w:val="22"/>
          <w:szCs w:val="22"/>
        </w:rPr>
        <w:t xml:space="preserve">zesült önkormányzatok támogatására. </w:t>
      </w:r>
    </w:p>
    <w:p w:rsidR="007A06E0" w:rsidRPr="00792920" w:rsidRDefault="007A06E0" w:rsidP="002D24C5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7A06E0" w:rsidRPr="00792920" w:rsidRDefault="007A06E0" w:rsidP="002D24C5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7A06E0" w:rsidRPr="00792920" w:rsidRDefault="007A06E0" w:rsidP="002D24C5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792920">
        <w:rPr>
          <w:b/>
          <w:sz w:val="22"/>
          <w:szCs w:val="22"/>
          <w:u w:val="single"/>
        </w:rPr>
        <w:t>Gősfa Község Önkormányzati Képviselő-testületének</w:t>
      </w:r>
      <w:r w:rsidRPr="00792920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28</w:t>
      </w:r>
      <w:r w:rsidRPr="00792920">
        <w:rPr>
          <w:rStyle w:val="FontStyle11"/>
          <w:sz w:val="22"/>
          <w:szCs w:val="22"/>
          <w:u w:val="single"/>
        </w:rPr>
        <w:t>/2016.(VIII.16.) számú határozata</w:t>
      </w:r>
    </w:p>
    <w:p w:rsidR="007A06E0" w:rsidRPr="007655CB" w:rsidRDefault="007A06E0" w:rsidP="002D24C5">
      <w:pPr>
        <w:spacing w:before="60"/>
        <w:ind w:hanging="1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Gősfa</w:t>
      </w:r>
      <w:r w:rsidRPr="007655CB">
        <w:rPr>
          <w:snapToGrid w:val="0"/>
          <w:sz w:val="22"/>
          <w:szCs w:val="22"/>
        </w:rPr>
        <w:t xml:space="preserve"> Község Önkormányzati Képviselő-testülete pályázatot nyújt be </w:t>
      </w:r>
      <w:r w:rsidRPr="007655CB">
        <w:rPr>
          <w:bCs/>
          <w:sz w:val="22"/>
          <w:szCs w:val="22"/>
        </w:rPr>
        <w:t xml:space="preserve">Magyarország 2016. évi központi költségvetéséről szóló 2015. évi C. törvény 3. melléklet II.8. pont szerinti </w:t>
      </w:r>
      <w:r w:rsidRPr="007655CB">
        <w:rPr>
          <w:snapToGrid w:val="0"/>
          <w:sz w:val="22"/>
          <w:szCs w:val="22"/>
        </w:rPr>
        <w:t>az adósságkonszolidációban nem részesült települési önkormányzatok fejlesztéseinek támogatására</w:t>
      </w:r>
      <w:r>
        <w:rPr>
          <w:snapToGrid w:val="0"/>
          <w:sz w:val="22"/>
          <w:szCs w:val="22"/>
        </w:rPr>
        <w:t>:</w:t>
      </w:r>
    </w:p>
    <w:p w:rsidR="007A06E0" w:rsidRDefault="007A06E0" w:rsidP="002D24C5">
      <w:pPr>
        <w:pStyle w:val="Szvegtrzs"/>
        <w:spacing w:before="6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alcél: út felújítás</w:t>
      </w:r>
    </w:p>
    <w:p w:rsidR="007A06E0" w:rsidRDefault="007A06E0" w:rsidP="002D24C5">
      <w:pPr>
        <w:pStyle w:val="Szvegtrzs"/>
        <w:spacing w:before="6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 alcél: csapadékvíz rendszer felújítás</w:t>
      </w:r>
    </w:p>
    <w:p w:rsidR="007A06E0" w:rsidRPr="007655CB" w:rsidRDefault="007A06E0" w:rsidP="002D24C5">
      <w:pPr>
        <w:pStyle w:val="Szvegtrzs"/>
        <w:spacing w:before="60" w:after="0"/>
        <w:jc w:val="both"/>
        <w:rPr>
          <w:bCs/>
          <w:sz w:val="22"/>
          <w:szCs w:val="22"/>
        </w:rPr>
      </w:pPr>
      <w:r w:rsidRPr="007655CB">
        <w:rPr>
          <w:bCs/>
          <w:sz w:val="22"/>
          <w:szCs w:val="22"/>
        </w:rPr>
        <w:t xml:space="preserve">c) alcél: </w:t>
      </w:r>
      <w:r>
        <w:rPr>
          <w:bCs/>
          <w:sz w:val="22"/>
          <w:szCs w:val="22"/>
        </w:rPr>
        <w:t>köztemető felújítására.</w:t>
      </w:r>
    </w:p>
    <w:p w:rsidR="007A06E0" w:rsidRPr="000D7AEB" w:rsidRDefault="007A06E0" w:rsidP="002D24C5">
      <w:pPr>
        <w:pStyle w:val="Szvegtrzs"/>
        <w:spacing w:before="60" w:after="0"/>
        <w:jc w:val="both"/>
        <w:rPr>
          <w:bCs/>
          <w:sz w:val="22"/>
          <w:szCs w:val="22"/>
        </w:rPr>
      </w:pPr>
      <w:r w:rsidRPr="000D7AEB">
        <w:rPr>
          <w:bCs/>
          <w:sz w:val="22"/>
          <w:szCs w:val="22"/>
        </w:rPr>
        <w:lastRenderedPageBreak/>
        <w:t xml:space="preserve">A tervezett beruházás összköltsége </w:t>
      </w:r>
      <w:r>
        <w:rPr>
          <w:sz w:val="22"/>
          <w:szCs w:val="22"/>
        </w:rPr>
        <w:t xml:space="preserve">6.530.130 </w:t>
      </w:r>
      <w:r w:rsidRPr="000D7AEB">
        <w:rPr>
          <w:bCs/>
          <w:sz w:val="22"/>
          <w:szCs w:val="22"/>
        </w:rPr>
        <w:t xml:space="preserve">Ft, azaz </w:t>
      </w:r>
      <w:r>
        <w:rPr>
          <w:bCs/>
          <w:sz w:val="22"/>
          <w:szCs w:val="22"/>
        </w:rPr>
        <w:t>hatmillió</w:t>
      </w:r>
      <w:r w:rsidRPr="000D7AEB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ötszázharmincezer</w:t>
      </w:r>
      <w:r w:rsidRPr="000D7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egyszázharminc</w:t>
      </w:r>
      <w:r w:rsidRPr="000D7AEB">
        <w:rPr>
          <w:bCs/>
          <w:sz w:val="22"/>
          <w:szCs w:val="22"/>
        </w:rPr>
        <w:t xml:space="preserve">. </w:t>
      </w:r>
    </w:p>
    <w:p w:rsidR="007A06E0" w:rsidRDefault="007A06E0" w:rsidP="002D24C5">
      <w:pPr>
        <w:spacing w:before="60"/>
        <w:jc w:val="both"/>
        <w:rPr>
          <w:bCs/>
          <w:sz w:val="22"/>
          <w:szCs w:val="22"/>
        </w:rPr>
      </w:pPr>
      <w:r w:rsidRPr="000D7AEB">
        <w:rPr>
          <w:bCs/>
          <w:sz w:val="22"/>
          <w:szCs w:val="22"/>
        </w:rPr>
        <w:t xml:space="preserve">A beruházás megvalósításához szükséges </w:t>
      </w:r>
      <w:r>
        <w:rPr>
          <w:sz w:val="22"/>
          <w:szCs w:val="22"/>
        </w:rPr>
        <w:t xml:space="preserve">26.561 </w:t>
      </w:r>
      <w:r w:rsidRPr="000D7AEB">
        <w:rPr>
          <w:bCs/>
          <w:sz w:val="22"/>
          <w:szCs w:val="22"/>
        </w:rPr>
        <w:t xml:space="preserve">Ft, azaz </w:t>
      </w:r>
      <w:r>
        <w:rPr>
          <w:bCs/>
          <w:sz w:val="22"/>
          <w:szCs w:val="22"/>
        </w:rPr>
        <w:t>huszonhatezer</w:t>
      </w:r>
      <w:r w:rsidRPr="000D7AEB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ötszázhatvanegy</w:t>
      </w:r>
      <w:r w:rsidRPr="000D7AEB">
        <w:rPr>
          <w:bCs/>
          <w:sz w:val="22"/>
          <w:szCs w:val="22"/>
        </w:rPr>
        <w:t xml:space="preserve"> forint összegű önerő rendelkezésre áll, azt </w:t>
      </w:r>
      <w:r>
        <w:rPr>
          <w:bCs/>
          <w:sz w:val="22"/>
          <w:szCs w:val="22"/>
        </w:rPr>
        <w:t>Gősfa</w:t>
      </w:r>
      <w:r w:rsidRPr="000D7AEB">
        <w:rPr>
          <w:bCs/>
          <w:sz w:val="22"/>
          <w:szCs w:val="22"/>
        </w:rPr>
        <w:t xml:space="preserve"> Község Önkormán</w:t>
      </w:r>
      <w:r>
        <w:rPr>
          <w:bCs/>
          <w:sz w:val="22"/>
          <w:szCs w:val="22"/>
        </w:rPr>
        <w:t>yzati Képviselő-testülete a 2016. évi költségvetésének tartaléka</w:t>
      </w:r>
      <w:r w:rsidRPr="000D7AEB">
        <w:rPr>
          <w:bCs/>
          <w:sz w:val="22"/>
          <w:szCs w:val="22"/>
        </w:rPr>
        <w:t xml:space="preserve"> terhére biztosítja.</w:t>
      </w:r>
    </w:p>
    <w:p w:rsidR="007A06E0" w:rsidRDefault="007A06E0" w:rsidP="002D24C5">
      <w:pPr>
        <w:spacing w:before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felhatalmazza a polgármestert a pályázat határidőre történő benyújtására.</w:t>
      </w:r>
    </w:p>
    <w:p w:rsidR="007A06E0" w:rsidRPr="00FB59A0" w:rsidRDefault="007A06E0" w:rsidP="002D24C5">
      <w:pPr>
        <w:tabs>
          <w:tab w:val="left" w:pos="2700"/>
          <w:tab w:val="left" w:pos="4140"/>
        </w:tabs>
        <w:spacing w:before="60"/>
        <w:jc w:val="both"/>
        <w:rPr>
          <w:b/>
          <w:sz w:val="22"/>
          <w:szCs w:val="22"/>
        </w:rPr>
      </w:pPr>
      <w:r w:rsidRPr="00FB59A0">
        <w:rPr>
          <w:sz w:val="22"/>
          <w:szCs w:val="22"/>
        </w:rPr>
        <w:tab/>
      </w:r>
      <w:r w:rsidRPr="00FB59A0">
        <w:rPr>
          <w:b/>
          <w:sz w:val="22"/>
          <w:szCs w:val="22"/>
        </w:rPr>
        <w:t xml:space="preserve">Határidő: </w:t>
      </w:r>
      <w:r w:rsidRPr="00FB59A0">
        <w:rPr>
          <w:b/>
          <w:sz w:val="22"/>
          <w:szCs w:val="22"/>
        </w:rPr>
        <w:tab/>
        <w:t xml:space="preserve">2016. augusztus </w:t>
      </w:r>
      <w:r>
        <w:rPr>
          <w:b/>
          <w:sz w:val="22"/>
          <w:szCs w:val="22"/>
        </w:rPr>
        <w:t>31</w:t>
      </w:r>
      <w:r w:rsidRPr="00FB59A0">
        <w:rPr>
          <w:b/>
          <w:sz w:val="22"/>
          <w:szCs w:val="22"/>
        </w:rPr>
        <w:t>.</w:t>
      </w:r>
    </w:p>
    <w:p w:rsidR="007A06E0" w:rsidRPr="00FB59A0" w:rsidRDefault="007A06E0" w:rsidP="002D24C5">
      <w:pPr>
        <w:tabs>
          <w:tab w:val="left" w:pos="2700"/>
          <w:tab w:val="left" w:pos="4140"/>
        </w:tabs>
        <w:jc w:val="both"/>
        <w:rPr>
          <w:b/>
          <w:sz w:val="22"/>
          <w:szCs w:val="22"/>
        </w:rPr>
      </w:pPr>
      <w:r w:rsidRPr="00FB59A0">
        <w:rPr>
          <w:b/>
          <w:sz w:val="22"/>
          <w:szCs w:val="22"/>
        </w:rPr>
        <w:tab/>
        <w:t xml:space="preserve">Felelős: </w:t>
      </w:r>
      <w:r w:rsidRPr="00FB59A0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FB59A0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 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Az ülést levezető polgármester megállapította hogy a jelenlévő képviselők száma 4 fő, a képviselő-testület ülése határozatképes.</w:t>
      </w:r>
    </w:p>
    <w:p w:rsidR="007A06E0" w:rsidRPr="00792920" w:rsidRDefault="007A06E0" w:rsidP="002D24C5">
      <w:pPr>
        <w:spacing w:before="12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Megkérdezte ülést levezető polgármester a jelenlévő képviselőket van-e közérdekű kérdés, hozzászólás.</w:t>
      </w:r>
    </w:p>
    <w:p w:rsidR="007A06E0" w:rsidRPr="00792920" w:rsidRDefault="007A06E0" w:rsidP="002D24C5">
      <w:pPr>
        <w:pStyle w:val="Szvegtrzs2"/>
        <w:spacing w:before="120" w:line="240" w:lineRule="auto"/>
        <w:ind w:right="-79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Egyéb közérdeket érintő kérdés, bejelentés nem hangzott el, a polgármester </w:t>
      </w:r>
      <w:r>
        <w:rPr>
          <w:sz w:val="22"/>
          <w:szCs w:val="22"/>
        </w:rPr>
        <w:t>megköszönte a megjelenést és az képviselő-testület nyilvános ülését</w:t>
      </w:r>
      <w:r w:rsidR="00FF3204">
        <w:rPr>
          <w:sz w:val="22"/>
          <w:szCs w:val="22"/>
        </w:rPr>
        <w:t xml:space="preserve"> 21,20</w:t>
      </w:r>
      <w:r w:rsidRPr="00792920">
        <w:rPr>
          <w:sz w:val="22"/>
          <w:szCs w:val="22"/>
        </w:rPr>
        <w:t xml:space="preserve"> órakor bezárta.</w:t>
      </w:r>
    </w:p>
    <w:p w:rsidR="007A06E0" w:rsidRPr="00792920" w:rsidRDefault="007A06E0" w:rsidP="002D24C5">
      <w:pPr>
        <w:pStyle w:val="Szvegtrzs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K.m.f.</w:t>
      </w:r>
    </w:p>
    <w:p w:rsidR="007A06E0" w:rsidRPr="00792920" w:rsidRDefault="007A06E0" w:rsidP="002D24C5">
      <w:pPr>
        <w:pStyle w:val="Szvegtrzs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Farkas Tiborné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Szita Gabriella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</w:rPr>
        <w:tab/>
        <w:t>polgármester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jegyző</w:t>
      </w:r>
    </w:p>
    <w:sectPr w:rsidR="007A06E0" w:rsidRPr="00792920" w:rsidSect="00792920">
      <w:footerReference w:type="even" r:id="rId7"/>
      <w:footerReference w:type="default" r:id="rId8"/>
      <w:pgSz w:w="11906" w:h="16838"/>
      <w:pgMar w:top="709" w:right="110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E0" w:rsidRDefault="007A06E0">
      <w:r>
        <w:separator/>
      </w:r>
    </w:p>
  </w:endnote>
  <w:endnote w:type="continuationSeparator" w:id="0">
    <w:p w:rsidR="007A06E0" w:rsidRDefault="007A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E0" w:rsidRDefault="00DA45A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A06E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06E0" w:rsidRDefault="007A06E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E0" w:rsidRDefault="00DA45AD">
    <w:pPr>
      <w:pStyle w:val="llb"/>
      <w:framePr w:wrap="around" w:vAnchor="text" w:hAnchor="margin" w:xAlign="right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 w:rsidR="007A06E0"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 w:rsidR="00FF3204">
      <w:rPr>
        <w:rStyle w:val="Oldalszm"/>
        <w:noProof/>
        <w:sz w:val="20"/>
      </w:rPr>
      <w:t>5</w:t>
    </w:r>
    <w:r>
      <w:rPr>
        <w:rStyle w:val="Oldalszm"/>
        <w:sz w:val="20"/>
      </w:rPr>
      <w:fldChar w:fldCharType="end"/>
    </w:r>
  </w:p>
  <w:p w:rsidR="007A06E0" w:rsidRDefault="007A06E0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E0" w:rsidRDefault="007A06E0">
      <w:r>
        <w:separator/>
      </w:r>
    </w:p>
  </w:footnote>
  <w:footnote w:type="continuationSeparator" w:id="0">
    <w:p w:rsidR="007A06E0" w:rsidRDefault="007A0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F2041AB0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2D29B4A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8DE"/>
    <w:multiLevelType w:val="hybridMultilevel"/>
    <w:tmpl w:val="9D84712C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4A0D08"/>
    <w:multiLevelType w:val="multilevel"/>
    <w:tmpl w:val="C57EEF8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CC4132"/>
    <w:multiLevelType w:val="hybridMultilevel"/>
    <w:tmpl w:val="E7D8E498"/>
    <w:lvl w:ilvl="0" w:tplc="72E67BD2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846F91"/>
    <w:multiLevelType w:val="multilevel"/>
    <w:tmpl w:val="61E0605C"/>
    <w:lvl w:ilvl="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91542"/>
    <w:multiLevelType w:val="hybridMultilevel"/>
    <w:tmpl w:val="A4AE556E"/>
    <w:lvl w:ilvl="0" w:tplc="E93EB15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E93EB150">
      <w:start w:val="1"/>
      <w:numFmt w:val="decimal"/>
      <w:lvlText w:val="%2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650D82"/>
    <w:multiLevelType w:val="hybridMultilevel"/>
    <w:tmpl w:val="CF8CD356"/>
    <w:lvl w:ilvl="0" w:tplc="E93EB15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21"/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8"/>
  </w:num>
  <w:num w:numId="15">
    <w:abstractNumId w:val="5"/>
  </w:num>
  <w:num w:numId="16">
    <w:abstractNumId w:val="23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  <w:num w:numId="25">
    <w:abstractNumId w:val="22"/>
  </w:num>
  <w:num w:numId="2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4376"/>
    <w:rsid w:val="0004767A"/>
    <w:rsid w:val="00051325"/>
    <w:rsid w:val="000563D2"/>
    <w:rsid w:val="0006343F"/>
    <w:rsid w:val="00063829"/>
    <w:rsid w:val="000664B8"/>
    <w:rsid w:val="000719A3"/>
    <w:rsid w:val="00074CB3"/>
    <w:rsid w:val="00075432"/>
    <w:rsid w:val="00086396"/>
    <w:rsid w:val="00093A6A"/>
    <w:rsid w:val="00093EAC"/>
    <w:rsid w:val="00097B44"/>
    <w:rsid w:val="00097EFE"/>
    <w:rsid w:val="000B3D41"/>
    <w:rsid w:val="000C0059"/>
    <w:rsid w:val="000C2039"/>
    <w:rsid w:val="000C3728"/>
    <w:rsid w:val="000D099C"/>
    <w:rsid w:val="000D389A"/>
    <w:rsid w:val="000D7AEB"/>
    <w:rsid w:val="000E12BB"/>
    <w:rsid w:val="000E319D"/>
    <w:rsid w:val="000E4368"/>
    <w:rsid w:val="000E5C43"/>
    <w:rsid w:val="000E5D7B"/>
    <w:rsid w:val="000E6568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2C14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66F0"/>
    <w:rsid w:val="0025491C"/>
    <w:rsid w:val="00260699"/>
    <w:rsid w:val="00263C98"/>
    <w:rsid w:val="00273A0D"/>
    <w:rsid w:val="00274DA6"/>
    <w:rsid w:val="00290081"/>
    <w:rsid w:val="0029553F"/>
    <w:rsid w:val="002A0F6E"/>
    <w:rsid w:val="002A5FF0"/>
    <w:rsid w:val="002A71D8"/>
    <w:rsid w:val="002A79BF"/>
    <w:rsid w:val="002B6E7C"/>
    <w:rsid w:val="002B7163"/>
    <w:rsid w:val="002B7DE1"/>
    <w:rsid w:val="002C2336"/>
    <w:rsid w:val="002C3CD8"/>
    <w:rsid w:val="002C6EB1"/>
    <w:rsid w:val="002D08DF"/>
    <w:rsid w:val="002D24C5"/>
    <w:rsid w:val="002F62D4"/>
    <w:rsid w:val="0030106E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CBA"/>
    <w:rsid w:val="00355ED6"/>
    <w:rsid w:val="0036490C"/>
    <w:rsid w:val="00366697"/>
    <w:rsid w:val="00385EB5"/>
    <w:rsid w:val="003905E9"/>
    <w:rsid w:val="0039200E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4313"/>
    <w:rsid w:val="003C5D5E"/>
    <w:rsid w:val="003C6045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40F4"/>
    <w:rsid w:val="004378E7"/>
    <w:rsid w:val="00450353"/>
    <w:rsid w:val="00453840"/>
    <w:rsid w:val="004606EE"/>
    <w:rsid w:val="00465807"/>
    <w:rsid w:val="00477609"/>
    <w:rsid w:val="004856C6"/>
    <w:rsid w:val="00487EA0"/>
    <w:rsid w:val="00490BC2"/>
    <w:rsid w:val="004948CB"/>
    <w:rsid w:val="00496A15"/>
    <w:rsid w:val="004A4F7B"/>
    <w:rsid w:val="004A72C6"/>
    <w:rsid w:val="004C6E4E"/>
    <w:rsid w:val="004D0C77"/>
    <w:rsid w:val="004E7259"/>
    <w:rsid w:val="004E77C7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4643E"/>
    <w:rsid w:val="00554B59"/>
    <w:rsid w:val="00555546"/>
    <w:rsid w:val="00557677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B5951"/>
    <w:rsid w:val="005B74A7"/>
    <w:rsid w:val="005E0F2B"/>
    <w:rsid w:val="005E1D4F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57C53"/>
    <w:rsid w:val="0066025B"/>
    <w:rsid w:val="00670D70"/>
    <w:rsid w:val="00691CA3"/>
    <w:rsid w:val="0069524D"/>
    <w:rsid w:val="006975FF"/>
    <w:rsid w:val="006B46F5"/>
    <w:rsid w:val="006C32AF"/>
    <w:rsid w:val="006C3D85"/>
    <w:rsid w:val="006D1E97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55CB"/>
    <w:rsid w:val="00766536"/>
    <w:rsid w:val="00771D14"/>
    <w:rsid w:val="00774AFD"/>
    <w:rsid w:val="00777C81"/>
    <w:rsid w:val="00785A23"/>
    <w:rsid w:val="00792920"/>
    <w:rsid w:val="00793EE8"/>
    <w:rsid w:val="007972EC"/>
    <w:rsid w:val="007A06E0"/>
    <w:rsid w:val="007A7B6C"/>
    <w:rsid w:val="007C6605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253"/>
    <w:rsid w:val="00885DC9"/>
    <w:rsid w:val="00885E80"/>
    <w:rsid w:val="008B5147"/>
    <w:rsid w:val="008C51EC"/>
    <w:rsid w:val="008C58DD"/>
    <w:rsid w:val="008D25B6"/>
    <w:rsid w:val="008D2735"/>
    <w:rsid w:val="008D34CC"/>
    <w:rsid w:val="008D4574"/>
    <w:rsid w:val="008E36AC"/>
    <w:rsid w:val="008E4E70"/>
    <w:rsid w:val="008E6541"/>
    <w:rsid w:val="008E68BD"/>
    <w:rsid w:val="008F2018"/>
    <w:rsid w:val="008F222F"/>
    <w:rsid w:val="008F25F2"/>
    <w:rsid w:val="008F2EAD"/>
    <w:rsid w:val="008F61C3"/>
    <w:rsid w:val="008F763F"/>
    <w:rsid w:val="008F7F9A"/>
    <w:rsid w:val="009019E2"/>
    <w:rsid w:val="00902869"/>
    <w:rsid w:val="0090684B"/>
    <w:rsid w:val="00910F03"/>
    <w:rsid w:val="009177EB"/>
    <w:rsid w:val="00920DFC"/>
    <w:rsid w:val="00922861"/>
    <w:rsid w:val="00923CFE"/>
    <w:rsid w:val="00924954"/>
    <w:rsid w:val="009361E3"/>
    <w:rsid w:val="00941B37"/>
    <w:rsid w:val="00965EDA"/>
    <w:rsid w:val="00974728"/>
    <w:rsid w:val="00974DCF"/>
    <w:rsid w:val="009767D7"/>
    <w:rsid w:val="0099020B"/>
    <w:rsid w:val="00990E58"/>
    <w:rsid w:val="0099241C"/>
    <w:rsid w:val="009929C6"/>
    <w:rsid w:val="009A0536"/>
    <w:rsid w:val="009A1452"/>
    <w:rsid w:val="009A2B23"/>
    <w:rsid w:val="009A5519"/>
    <w:rsid w:val="009B4677"/>
    <w:rsid w:val="009B4FC8"/>
    <w:rsid w:val="009C0F03"/>
    <w:rsid w:val="009C22F5"/>
    <w:rsid w:val="009C6CB5"/>
    <w:rsid w:val="009C7152"/>
    <w:rsid w:val="009D799A"/>
    <w:rsid w:val="009E3C0C"/>
    <w:rsid w:val="009E47ED"/>
    <w:rsid w:val="009E5647"/>
    <w:rsid w:val="00A0636F"/>
    <w:rsid w:val="00A07FE4"/>
    <w:rsid w:val="00A14437"/>
    <w:rsid w:val="00A23A68"/>
    <w:rsid w:val="00A24F0C"/>
    <w:rsid w:val="00A455AD"/>
    <w:rsid w:val="00A50194"/>
    <w:rsid w:val="00A67BC9"/>
    <w:rsid w:val="00A67F60"/>
    <w:rsid w:val="00A70624"/>
    <w:rsid w:val="00A709EC"/>
    <w:rsid w:val="00A73D21"/>
    <w:rsid w:val="00A759DB"/>
    <w:rsid w:val="00A80714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17D4"/>
    <w:rsid w:val="00AE2A9D"/>
    <w:rsid w:val="00AE496D"/>
    <w:rsid w:val="00AE645D"/>
    <w:rsid w:val="00AE7564"/>
    <w:rsid w:val="00AF0F3B"/>
    <w:rsid w:val="00AF1604"/>
    <w:rsid w:val="00B02D87"/>
    <w:rsid w:val="00B07DA2"/>
    <w:rsid w:val="00B21F6A"/>
    <w:rsid w:val="00B25C15"/>
    <w:rsid w:val="00B26770"/>
    <w:rsid w:val="00B30C73"/>
    <w:rsid w:val="00B31AFB"/>
    <w:rsid w:val="00B34F28"/>
    <w:rsid w:val="00B44006"/>
    <w:rsid w:val="00B462AE"/>
    <w:rsid w:val="00B52598"/>
    <w:rsid w:val="00B5345E"/>
    <w:rsid w:val="00B60BFD"/>
    <w:rsid w:val="00B613A4"/>
    <w:rsid w:val="00B614B7"/>
    <w:rsid w:val="00B62186"/>
    <w:rsid w:val="00B63D14"/>
    <w:rsid w:val="00B63F80"/>
    <w:rsid w:val="00B666D4"/>
    <w:rsid w:val="00B84074"/>
    <w:rsid w:val="00BA2F9C"/>
    <w:rsid w:val="00BA455B"/>
    <w:rsid w:val="00BC08C7"/>
    <w:rsid w:val="00BC24CA"/>
    <w:rsid w:val="00BC2FC0"/>
    <w:rsid w:val="00BC337F"/>
    <w:rsid w:val="00BD49A7"/>
    <w:rsid w:val="00BE17BD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77CD9"/>
    <w:rsid w:val="00C803C3"/>
    <w:rsid w:val="00C816DA"/>
    <w:rsid w:val="00C871E9"/>
    <w:rsid w:val="00C91CAF"/>
    <w:rsid w:val="00CB622B"/>
    <w:rsid w:val="00CB7914"/>
    <w:rsid w:val="00CC0BE2"/>
    <w:rsid w:val="00CC2717"/>
    <w:rsid w:val="00CC72EC"/>
    <w:rsid w:val="00CD1FC3"/>
    <w:rsid w:val="00CD2A80"/>
    <w:rsid w:val="00CE0579"/>
    <w:rsid w:val="00CF03A2"/>
    <w:rsid w:val="00CF3A93"/>
    <w:rsid w:val="00D007D0"/>
    <w:rsid w:val="00D018C0"/>
    <w:rsid w:val="00D044AC"/>
    <w:rsid w:val="00D065EF"/>
    <w:rsid w:val="00D21E49"/>
    <w:rsid w:val="00D235F2"/>
    <w:rsid w:val="00D26E16"/>
    <w:rsid w:val="00D320E3"/>
    <w:rsid w:val="00D3305A"/>
    <w:rsid w:val="00D43985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45AD"/>
    <w:rsid w:val="00DB1E5D"/>
    <w:rsid w:val="00DB419C"/>
    <w:rsid w:val="00DB668E"/>
    <w:rsid w:val="00DC026A"/>
    <w:rsid w:val="00DC1230"/>
    <w:rsid w:val="00DC669A"/>
    <w:rsid w:val="00DD0D17"/>
    <w:rsid w:val="00DE0FEF"/>
    <w:rsid w:val="00DE148A"/>
    <w:rsid w:val="00DE2D10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37656"/>
    <w:rsid w:val="00E42A9D"/>
    <w:rsid w:val="00E45A8D"/>
    <w:rsid w:val="00E51059"/>
    <w:rsid w:val="00E51D02"/>
    <w:rsid w:val="00E57018"/>
    <w:rsid w:val="00E5778E"/>
    <w:rsid w:val="00E616E2"/>
    <w:rsid w:val="00E71923"/>
    <w:rsid w:val="00E71C74"/>
    <w:rsid w:val="00E75603"/>
    <w:rsid w:val="00E776CD"/>
    <w:rsid w:val="00E8710C"/>
    <w:rsid w:val="00E8795E"/>
    <w:rsid w:val="00E87FEA"/>
    <w:rsid w:val="00E921BB"/>
    <w:rsid w:val="00EA2E9F"/>
    <w:rsid w:val="00EC2F6A"/>
    <w:rsid w:val="00EC3625"/>
    <w:rsid w:val="00ED04FF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1EA6"/>
    <w:rsid w:val="00F4532F"/>
    <w:rsid w:val="00F56CFC"/>
    <w:rsid w:val="00F61E16"/>
    <w:rsid w:val="00F6395E"/>
    <w:rsid w:val="00F677FC"/>
    <w:rsid w:val="00F7628C"/>
    <w:rsid w:val="00F8008C"/>
    <w:rsid w:val="00F90871"/>
    <w:rsid w:val="00F91368"/>
    <w:rsid w:val="00F93013"/>
    <w:rsid w:val="00F9473B"/>
    <w:rsid w:val="00F94BF3"/>
    <w:rsid w:val="00F96111"/>
    <w:rsid w:val="00F96DF2"/>
    <w:rsid w:val="00FA384C"/>
    <w:rsid w:val="00FA416A"/>
    <w:rsid w:val="00FA6426"/>
    <w:rsid w:val="00FB201A"/>
    <w:rsid w:val="00FB59A0"/>
    <w:rsid w:val="00FB5F4A"/>
    <w:rsid w:val="00FC4113"/>
    <w:rsid w:val="00FD0B17"/>
    <w:rsid w:val="00FD4DC9"/>
    <w:rsid w:val="00FD7169"/>
    <w:rsid w:val="00FE3E9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38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3338F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C5D5E"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rsid w:val="0053338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FB5F4A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53338F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3C5D5E"/>
    <w:rPr>
      <w:rFonts w:cs="Times New Roman"/>
      <w:b/>
      <w:sz w:val="22"/>
      <w:szCs w:val="22"/>
    </w:rPr>
  </w:style>
  <w:style w:type="paragraph" w:styleId="Szvegtrzs3">
    <w:name w:val="Body Text 3"/>
    <w:basedOn w:val="Norml"/>
    <w:link w:val="Szvegtrzs3Char"/>
    <w:uiPriority w:val="99"/>
    <w:rsid w:val="0053338F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B5F4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53338F"/>
    <w:rPr>
      <w:rFonts w:cs="Times New Roman"/>
    </w:rPr>
  </w:style>
  <w:style w:type="paragraph" w:styleId="lfej">
    <w:name w:val="header"/>
    <w:basedOn w:val="Norml"/>
    <w:link w:val="lfej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B5F4A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l"/>
    <w:next w:val="Norm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styleId="Listaszerbekezds">
    <w:name w:val="List Paragraph"/>
    <w:basedOn w:val="Norml"/>
    <w:uiPriority w:val="99"/>
    <w:qFormat/>
    <w:rsid w:val="007A7B6C"/>
    <w:pPr>
      <w:ind w:left="720"/>
      <w:contextualSpacing/>
    </w:pPr>
  </w:style>
  <w:style w:type="paragraph" w:customStyle="1" w:styleId="Style2">
    <w:name w:val="Style2"/>
    <w:basedOn w:val="Norml"/>
    <w:uiPriority w:val="99"/>
    <w:rsid w:val="007A7B6C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7A7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Bekezdsalapbettpusa"/>
    <w:uiPriority w:val="99"/>
    <w:rsid w:val="007A7B6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1974</Words>
  <Characters>14951</Characters>
  <Application>Microsoft Office Word</Application>
  <DocSecurity>0</DocSecurity>
  <Lines>124</Lines>
  <Paragraphs>33</Paragraphs>
  <ScaleCrop>false</ScaleCrop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npenzugy</cp:lastModifiedBy>
  <cp:revision>4</cp:revision>
  <cp:lastPrinted>2016-08-29T14:17:00Z</cp:lastPrinted>
  <dcterms:created xsi:type="dcterms:W3CDTF">2016-08-26T06:58:00Z</dcterms:created>
  <dcterms:modified xsi:type="dcterms:W3CDTF">2016-08-30T06:16:00Z</dcterms:modified>
</cp:coreProperties>
</file>